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141" w:rsidRPr="006F72CD" w:rsidRDefault="00B30141" w:rsidP="00B30141">
      <w:pPr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:rsidR="00B30141" w:rsidRDefault="00B30141" w:rsidP="00B30141">
      <w:pPr>
        <w:pStyle w:val="a3"/>
        <w:jc w:val="center"/>
        <w:rPr>
          <w:rFonts w:eastAsia="Calibri"/>
          <w:b/>
          <w:sz w:val="24"/>
          <w:szCs w:val="24"/>
          <w:lang w:eastAsia="en-US"/>
        </w:rPr>
      </w:pPr>
      <w:r w:rsidRPr="002222BC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</w:p>
    <w:p w:rsidR="00B30141" w:rsidRDefault="00B30141" w:rsidP="00B30141">
      <w:pPr>
        <w:pStyle w:val="a3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</w:t>
      </w:r>
      <w:r w:rsidR="004A40E2">
        <w:rPr>
          <w:rFonts w:eastAsia="Calibri"/>
          <w:b/>
          <w:sz w:val="24"/>
          <w:szCs w:val="24"/>
          <w:lang w:eastAsia="en-US"/>
        </w:rPr>
        <w:t xml:space="preserve"> </w:t>
      </w:r>
      <w:r w:rsidRPr="0042240A">
        <w:rPr>
          <w:rFonts w:eastAsia="Calibri"/>
          <w:b/>
          <w:sz w:val="24"/>
          <w:szCs w:val="24"/>
          <w:lang w:eastAsia="en-US"/>
        </w:rPr>
        <w:t>на обработку персональных данных</w:t>
      </w:r>
      <w:r>
        <w:rPr>
          <w:rFonts w:eastAsia="Calibri"/>
          <w:b/>
          <w:sz w:val="24"/>
          <w:szCs w:val="24"/>
          <w:lang w:eastAsia="en-US"/>
        </w:rPr>
        <w:t xml:space="preserve">, </w:t>
      </w:r>
    </w:p>
    <w:p w:rsidR="00B30141" w:rsidRDefault="00B30141" w:rsidP="00B30141">
      <w:pPr>
        <w:pStyle w:val="a3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:rsidR="00B30141" w:rsidRPr="0042240A" w:rsidRDefault="00B30141" w:rsidP="00B30141">
      <w:pPr>
        <w:pStyle w:val="a3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:rsidR="00B30141" w:rsidRPr="006F72CD" w:rsidRDefault="00B30141" w:rsidP="00B30141">
      <w:pPr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_____________________________________________________________________,</w:t>
      </w:r>
    </w:p>
    <w:p w:rsidR="00B30141" w:rsidRPr="006F72CD" w:rsidRDefault="00B30141" w:rsidP="00B30141">
      <w:pPr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:rsidR="00AE0197" w:rsidRDefault="00AE0197" w:rsidP="00B30141">
      <w:pPr>
        <w:rPr>
          <w:rFonts w:eastAsia="TimesNewRomanPSMT"/>
          <w:sz w:val="24"/>
          <w:szCs w:val="24"/>
        </w:rPr>
      </w:pPr>
    </w:p>
    <w:p w:rsidR="00B30141" w:rsidRPr="00182DB3" w:rsidRDefault="00B30141" w:rsidP="00B30141">
      <w:pPr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являясь законным представителем несовершеннолетнего _________________________________</w:t>
      </w:r>
      <w:r w:rsidR="00AE0197">
        <w:rPr>
          <w:rFonts w:eastAsia="TimesNewRomanPSMT"/>
          <w:sz w:val="24"/>
          <w:szCs w:val="24"/>
        </w:rPr>
        <w:t>____________________________________________</w:t>
      </w:r>
    </w:p>
    <w:p w:rsidR="00B30141" w:rsidRPr="008A7DB0" w:rsidRDefault="00B30141" w:rsidP="00AE0197">
      <w:pPr>
        <w:jc w:val="center"/>
        <w:rPr>
          <w:rFonts w:eastAsia="TimesNewRomanPSMT"/>
          <w:i/>
        </w:rPr>
      </w:pPr>
      <w:r w:rsidRPr="008A7DB0">
        <w:rPr>
          <w:rFonts w:eastAsia="TimesNewRomanPSMT"/>
          <w:i/>
        </w:rPr>
        <w:t xml:space="preserve">(фамилия, имя, отчество </w:t>
      </w:r>
      <w:r>
        <w:rPr>
          <w:rFonts w:eastAsia="TimesNewRomanPSMT"/>
          <w:i/>
        </w:rPr>
        <w:t xml:space="preserve">(при наличии) </w:t>
      </w:r>
      <w:r w:rsidRPr="008A7DB0">
        <w:rPr>
          <w:rFonts w:eastAsia="TimesNewRomanPSMT"/>
          <w:i/>
        </w:rPr>
        <w:t>полностью)</w:t>
      </w:r>
    </w:p>
    <w:p w:rsidR="00B30141" w:rsidRPr="00182DB3" w:rsidRDefault="00B30141" w:rsidP="00B30141">
      <w:pPr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_____________________________________________________________________________</w:t>
      </w:r>
      <w:r w:rsidR="00AE0197">
        <w:rPr>
          <w:rFonts w:eastAsia="TimesNewRomanPSMT"/>
          <w:sz w:val="24"/>
          <w:szCs w:val="24"/>
        </w:rPr>
        <w:t>,</w:t>
      </w:r>
    </w:p>
    <w:p w:rsidR="00AE0197" w:rsidRDefault="00AE0197" w:rsidP="00B30141">
      <w:pPr>
        <w:rPr>
          <w:rFonts w:eastAsia="TimesNewRomanPSMT"/>
          <w:sz w:val="24"/>
          <w:szCs w:val="24"/>
        </w:rPr>
      </w:pPr>
    </w:p>
    <w:p w:rsidR="00B30141" w:rsidRDefault="00B30141" w:rsidP="00B30141">
      <w:pPr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телефон _______________________</w:t>
      </w:r>
      <w:r w:rsidR="00AE0197">
        <w:rPr>
          <w:rFonts w:eastAsia="TimesNewRomanPSMT"/>
          <w:sz w:val="24"/>
          <w:szCs w:val="24"/>
        </w:rPr>
        <w:t>________</w:t>
      </w:r>
      <w:r>
        <w:rPr>
          <w:rFonts w:eastAsia="TimesNewRomanPSMT"/>
          <w:sz w:val="24"/>
          <w:szCs w:val="24"/>
        </w:rPr>
        <w:t xml:space="preserve">, </w:t>
      </w:r>
    </w:p>
    <w:p w:rsidR="00AE0197" w:rsidRDefault="00AE0197" w:rsidP="00B30141">
      <w:pPr>
        <w:rPr>
          <w:rFonts w:eastAsia="TimesNewRomanPSMT"/>
          <w:sz w:val="24"/>
          <w:szCs w:val="24"/>
        </w:rPr>
      </w:pPr>
    </w:p>
    <w:p w:rsidR="00B30141" w:rsidRPr="00182DB3" w:rsidRDefault="00B30141" w:rsidP="00B30141">
      <w:pPr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адрес электронной почты или почтовый адрес ___________________________________</w:t>
      </w:r>
      <w:r w:rsidR="00AE0197">
        <w:rPr>
          <w:rFonts w:eastAsia="TimesNewRomanPSMT"/>
          <w:sz w:val="24"/>
          <w:szCs w:val="24"/>
        </w:rPr>
        <w:t>___</w:t>
      </w:r>
      <w:r w:rsidRPr="00182DB3">
        <w:rPr>
          <w:rFonts w:eastAsia="TimesNewRomanPSMT"/>
          <w:sz w:val="24"/>
          <w:szCs w:val="24"/>
        </w:rPr>
        <w:t xml:space="preserve">(далее </w:t>
      </w:r>
      <w:proofErr w:type="gramStart"/>
      <w:r>
        <w:rPr>
          <w:rFonts w:eastAsia="TimesNewRomanPSMT"/>
          <w:sz w:val="24"/>
          <w:szCs w:val="24"/>
        </w:rPr>
        <w:t>–н</w:t>
      </w:r>
      <w:proofErr w:type="gramEnd"/>
      <w:r>
        <w:rPr>
          <w:rFonts w:eastAsia="TimesNewRomanPSMT"/>
          <w:sz w:val="24"/>
          <w:szCs w:val="24"/>
        </w:rPr>
        <w:t>есовершеннолетний участник</w:t>
      </w:r>
      <w:r w:rsidRPr="00182DB3">
        <w:rPr>
          <w:rFonts w:eastAsia="TimesNewRomanPSMT"/>
          <w:sz w:val="24"/>
          <w:szCs w:val="24"/>
        </w:rPr>
        <w:t>),</w:t>
      </w:r>
    </w:p>
    <w:p w:rsidR="00B30141" w:rsidRDefault="00B30141" w:rsidP="00AE0197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соответствии со статьей 10.1 </w:t>
      </w:r>
      <w:r w:rsidRPr="00182DB3">
        <w:rPr>
          <w:rFonts w:eastAsia="Calibri"/>
          <w:sz w:val="24"/>
          <w:szCs w:val="24"/>
        </w:rPr>
        <w:t>Федерального закона от 27.07.2006 № 152-ФЗ</w:t>
      </w:r>
      <w:proofErr w:type="gramStart"/>
      <w:r w:rsidRPr="00182DB3">
        <w:rPr>
          <w:rFonts w:eastAsia="Calibri"/>
          <w:sz w:val="24"/>
          <w:szCs w:val="24"/>
        </w:rPr>
        <w:t>«О</w:t>
      </w:r>
      <w:proofErr w:type="gramEnd"/>
      <w:r w:rsidRPr="00182DB3">
        <w:rPr>
          <w:rFonts w:eastAsia="Calibri"/>
          <w:sz w:val="24"/>
          <w:szCs w:val="24"/>
        </w:rPr>
        <w:t xml:space="preserve"> персональных данных»</w:t>
      </w:r>
      <w:r>
        <w:rPr>
          <w:rFonts w:eastAsia="Calibri"/>
          <w:sz w:val="24"/>
          <w:szCs w:val="24"/>
        </w:rPr>
        <w:t>, в целях:</w:t>
      </w:r>
    </w:p>
    <w:p w:rsidR="00B30141" w:rsidRPr="00EC2E5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организации, </w:t>
      </w:r>
      <w:r w:rsidRPr="00EC2E51">
        <w:rPr>
          <w:rFonts w:eastAsia="Calibri"/>
          <w:sz w:val="24"/>
          <w:szCs w:val="24"/>
          <w:lang w:eastAsia="en-US"/>
        </w:rPr>
        <w:t xml:space="preserve">проведения </w:t>
      </w:r>
      <w:r>
        <w:rPr>
          <w:rFonts w:eastAsia="Calibri"/>
          <w:sz w:val="24"/>
          <w:szCs w:val="24"/>
          <w:lang w:eastAsia="en-US"/>
        </w:rPr>
        <w:t xml:space="preserve">и популяризации </w:t>
      </w:r>
      <w:r w:rsidRPr="00182DB3">
        <w:rPr>
          <w:rFonts w:eastAsia="Calibri"/>
          <w:sz w:val="24"/>
          <w:szCs w:val="24"/>
        </w:rPr>
        <w:t>Всерос</w:t>
      </w:r>
      <w:r>
        <w:rPr>
          <w:rFonts w:eastAsia="Calibri"/>
          <w:sz w:val="24"/>
          <w:szCs w:val="24"/>
        </w:rPr>
        <w:t>сийского конкурса сочинений 202</w:t>
      </w:r>
      <w:r w:rsidR="00B137EF">
        <w:rPr>
          <w:rFonts w:eastAsia="Calibri"/>
          <w:sz w:val="24"/>
          <w:szCs w:val="24"/>
        </w:rPr>
        <w:t>6</w:t>
      </w:r>
      <w:r w:rsidRPr="00182DB3">
        <w:rPr>
          <w:rFonts w:eastAsia="Calibri"/>
          <w:sz w:val="24"/>
          <w:szCs w:val="24"/>
        </w:rPr>
        <w:t xml:space="preserve"> года (далее – Конкурс)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:rsidR="00B30141" w:rsidRPr="00EC2E5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–обеспечения участия в Конкурсе</w:t>
      </w:r>
      <w:r>
        <w:rPr>
          <w:rFonts w:eastAsia="Calibri"/>
          <w:sz w:val="24"/>
          <w:szCs w:val="24"/>
          <w:lang w:eastAsia="en-US"/>
        </w:rPr>
        <w:t xml:space="preserve"> несовершеннолетнего участника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:rsidR="00B30141" w:rsidRPr="00EC2E5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:rsidR="00B30141" w:rsidRPr="00EC2E5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создания базы данных участников Конкурса, размещения ин</w:t>
      </w:r>
      <w:r>
        <w:rPr>
          <w:rFonts w:eastAsia="Calibri"/>
          <w:sz w:val="24"/>
          <w:szCs w:val="24"/>
          <w:lang w:eastAsia="en-US"/>
        </w:rPr>
        <w:t xml:space="preserve">формации об участниках Конкурса </w:t>
      </w:r>
      <w:r w:rsidRPr="00EC2E51">
        <w:rPr>
          <w:rFonts w:eastAsia="Calibri"/>
          <w:sz w:val="24"/>
          <w:szCs w:val="24"/>
          <w:lang w:eastAsia="en-US"/>
        </w:rPr>
        <w:t>в информационно-телекоммуникационной сети «Интернет»;</w:t>
      </w:r>
    </w:p>
    <w:p w:rsidR="00B3014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обеспечения соблюдения зако</w:t>
      </w:r>
      <w:r>
        <w:rPr>
          <w:rFonts w:eastAsia="Calibri"/>
          <w:sz w:val="24"/>
          <w:szCs w:val="24"/>
          <w:lang w:eastAsia="en-US"/>
        </w:rPr>
        <w:t>нодательства Российской Федерации;</w:t>
      </w:r>
    </w:p>
    <w:p w:rsidR="00B30141" w:rsidRDefault="00B30141" w:rsidP="00B137EF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90354">
        <w:rPr>
          <w:rFonts w:eastAsia="Calibri"/>
          <w:b/>
          <w:bCs/>
          <w:sz w:val="24"/>
          <w:szCs w:val="24"/>
          <w:lang w:eastAsia="en-US"/>
        </w:rPr>
        <w:t>даю согласие</w:t>
      </w:r>
      <w:bookmarkStart w:id="0" w:name="_Hlk205899147"/>
      <w:r w:rsidR="00FE7584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5D6A20" w:rsidRPr="00E22131">
        <w:rPr>
          <w:rFonts w:eastAsia="Calibri"/>
          <w:sz w:val="24"/>
          <w:szCs w:val="24"/>
        </w:rPr>
        <w:t>организации, которая является оператором Конкурса в субъекте Российской Федерации</w:t>
      </w:r>
      <w:r w:rsidR="005D6A20">
        <w:rPr>
          <w:rFonts w:eastAsia="Calibri"/>
          <w:sz w:val="24"/>
          <w:szCs w:val="24"/>
        </w:rPr>
        <w:t xml:space="preserve"> (далее – Организация) </w:t>
      </w:r>
      <w:r w:rsidR="005D6A20" w:rsidRPr="00E63F24">
        <w:rPr>
          <w:rFonts w:eastAsia="Calibri"/>
          <w:sz w:val="24"/>
          <w:szCs w:val="24"/>
        </w:rPr>
        <w:t>Всероссийского конкурса сочинений 202</w:t>
      </w:r>
      <w:r w:rsidR="005D6A20">
        <w:rPr>
          <w:rFonts w:eastAsia="Calibri"/>
          <w:sz w:val="24"/>
          <w:szCs w:val="24"/>
        </w:rPr>
        <w:t>5</w:t>
      </w:r>
      <w:r w:rsidR="005D6A20" w:rsidRPr="00E63F24">
        <w:rPr>
          <w:rFonts w:eastAsia="Calibri"/>
          <w:sz w:val="24"/>
          <w:szCs w:val="24"/>
        </w:rPr>
        <w:t xml:space="preserve"> года (далее – Конкурс)</w:t>
      </w:r>
      <w:bookmarkStart w:id="1" w:name="_Hlk205899080"/>
      <w:bookmarkEnd w:id="0"/>
      <w:r w:rsidR="00B137EF">
        <w:rPr>
          <w:rFonts w:eastAsia="Calibri"/>
          <w:sz w:val="24"/>
          <w:szCs w:val="24"/>
        </w:rPr>
        <w:t xml:space="preserve"> г</w:t>
      </w:r>
      <w:r w:rsidR="004A40E2" w:rsidRPr="009B7109">
        <w:rPr>
          <w:sz w:val="24"/>
          <w:szCs w:val="24"/>
          <w:shd w:val="clear" w:color="auto" w:fill="FFFFFF"/>
        </w:rPr>
        <w:t>осударственн</w:t>
      </w:r>
      <w:r w:rsidR="00B137EF">
        <w:rPr>
          <w:sz w:val="24"/>
          <w:szCs w:val="24"/>
          <w:shd w:val="clear" w:color="auto" w:fill="FFFFFF"/>
        </w:rPr>
        <w:t>ому</w:t>
      </w:r>
      <w:r w:rsidR="004A40E2" w:rsidRPr="009B7109">
        <w:rPr>
          <w:sz w:val="24"/>
          <w:szCs w:val="24"/>
          <w:shd w:val="clear" w:color="auto" w:fill="FFFFFF"/>
        </w:rPr>
        <w:t xml:space="preserve"> автономно</w:t>
      </w:r>
      <w:r w:rsidR="00B137EF">
        <w:rPr>
          <w:sz w:val="24"/>
          <w:szCs w:val="24"/>
          <w:shd w:val="clear" w:color="auto" w:fill="FFFFFF"/>
        </w:rPr>
        <w:t>му</w:t>
      </w:r>
      <w:r w:rsidR="004A40E2" w:rsidRPr="009B7109">
        <w:rPr>
          <w:sz w:val="24"/>
          <w:szCs w:val="24"/>
          <w:shd w:val="clear" w:color="auto" w:fill="FFFFFF"/>
        </w:rPr>
        <w:t xml:space="preserve"> образовательно</w:t>
      </w:r>
      <w:r w:rsidR="00B137EF">
        <w:rPr>
          <w:sz w:val="24"/>
          <w:szCs w:val="24"/>
          <w:shd w:val="clear" w:color="auto" w:fill="FFFFFF"/>
        </w:rPr>
        <w:t>му</w:t>
      </w:r>
      <w:r w:rsidR="004A40E2" w:rsidRPr="009B7109">
        <w:rPr>
          <w:sz w:val="24"/>
          <w:szCs w:val="24"/>
          <w:shd w:val="clear" w:color="auto" w:fill="FFFFFF"/>
        </w:rPr>
        <w:t xml:space="preserve"> учреждени</w:t>
      </w:r>
      <w:r w:rsidR="00B137EF">
        <w:rPr>
          <w:sz w:val="24"/>
          <w:szCs w:val="24"/>
          <w:shd w:val="clear" w:color="auto" w:fill="FFFFFF"/>
        </w:rPr>
        <w:t xml:space="preserve">ю </w:t>
      </w:r>
      <w:r w:rsidR="004A40E2" w:rsidRPr="009B7109">
        <w:rPr>
          <w:sz w:val="24"/>
          <w:szCs w:val="24"/>
          <w:shd w:val="clear" w:color="auto" w:fill="FFFFFF"/>
        </w:rPr>
        <w:t>дополнительного профессионального образования</w:t>
      </w:r>
      <w:r w:rsidR="004A40E2" w:rsidRPr="009B7109">
        <w:rPr>
          <w:rFonts w:eastAsia="Calibri"/>
          <w:sz w:val="24"/>
          <w:szCs w:val="24"/>
        </w:rPr>
        <w:t xml:space="preserve"> «Институт развития образования и социальных технологий»</w:t>
      </w:r>
      <w:r w:rsidR="004A40E2">
        <w:rPr>
          <w:rFonts w:eastAsia="Calibri"/>
          <w:sz w:val="24"/>
          <w:szCs w:val="24"/>
        </w:rPr>
        <w:t xml:space="preserve"> (</w:t>
      </w:r>
      <w:r w:rsidR="004A40E2" w:rsidRPr="009B7109">
        <w:rPr>
          <w:sz w:val="24"/>
          <w:szCs w:val="24"/>
          <w:shd w:val="clear" w:color="auto" w:fill="FFFFFF"/>
        </w:rPr>
        <w:t>640018, г. Курган, ул. Пичугина, 38</w:t>
      </w:r>
      <w:r w:rsidR="004A40E2" w:rsidRPr="009B7109">
        <w:rPr>
          <w:rFonts w:eastAsia="Calibri"/>
          <w:sz w:val="24"/>
          <w:szCs w:val="24"/>
        </w:rPr>
        <w:t xml:space="preserve">) </w:t>
      </w:r>
      <w:r w:rsidR="004A40E2">
        <w:rPr>
          <w:rFonts w:eastAsia="Calibri"/>
          <w:sz w:val="24"/>
          <w:szCs w:val="24"/>
        </w:rPr>
        <w:t xml:space="preserve">ИНН 4501021224, ОГРН 1024500530515, официальный сайт: </w:t>
      </w:r>
      <w:proofErr w:type="spellStart"/>
      <w:r w:rsidR="004A40E2">
        <w:rPr>
          <w:rFonts w:eastAsia="Calibri"/>
          <w:sz w:val="24"/>
          <w:szCs w:val="24"/>
          <w:lang w:val="en-US"/>
        </w:rPr>
        <w:t>irost</w:t>
      </w:r>
      <w:proofErr w:type="spellEnd"/>
      <w:r w:rsidR="004A40E2" w:rsidRPr="004A40E2">
        <w:rPr>
          <w:rFonts w:eastAsia="Calibri"/>
          <w:sz w:val="24"/>
          <w:szCs w:val="24"/>
        </w:rPr>
        <w:t>45.</w:t>
      </w:r>
      <w:proofErr w:type="spellStart"/>
      <w:r w:rsidR="004A40E2">
        <w:rPr>
          <w:rFonts w:eastAsia="Calibri"/>
          <w:sz w:val="24"/>
          <w:szCs w:val="24"/>
          <w:lang w:val="en-US"/>
        </w:rPr>
        <w:t>ru</w:t>
      </w:r>
      <w:proofErr w:type="spellEnd"/>
      <w:r w:rsidR="004A40E2">
        <w:rPr>
          <w:rFonts w:eastAsia="Calibri"/>
          <w:sz w:val="24"/>
          <w:szCs w:val="24"/>
        </w:rPr>
        <w:t xml:space="preserve"> </w:t>
      </w:r>
      <w:bookmarkEnd w:id="1"/>
      <w:r>
        <w:rPr>
          <w:rFonts w:eastAsia="Calibri"/>
          <w:sz w:val="24"/>
          <w:szCs w:val="24"/>
          <w:lang w:eastAsia="en-US"/>
        </w:rPr>
        <w:t>на обработку в форме распространения следующих персональных данных несовершеннолетнего участника:</w:t>
      </w:r>
    </w:p>
    <w:p w:rsidR="00B30141" w:rsidRPr="006F72CD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 w:rsidR="00AE0197"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:rsidR="00B30141" w:rsidRPr="006F72CD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:rsidR="00B30141" w:rsidRPr="006F72CD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</w:p>
    <w:p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 и запреты на обработку вышеуказанных персональных данных (часть 9 статьи 10.1 Федерального закона от </w:t>
      </w:r>
      <w:r w:rsidRPr="00182DB3">
        <w:rPr>
          <w:rFonts w:eastAsia="Calibri"/>
          <w:sz w:val="24"/>
          <w:szCs w:val="24"/>
        </w:rPr>
        <w:t>27.07.2006 № 152-ФЗ</w:t>
      </w:r>
      <w:proofErr w:type="gramStart"/>
      <w:r w:rsidRPr="00182DB3">
        <w:rPr>
          <w:rFonts w:eastAsia="Calibri"/>
          <w:sz w:val="24"/>
          <w:szCs w:val="24"/>
        </w:rPr>
        <w:t>«О</w:t>
      </w:r>
      <w:proofErr w:type="gramEnd"/>
      <w:r w:rsidRPr="00182DB3">
        <w:rPr>
          <w:rFonts w:eastAsia="Calibri"/>
          <w:sz w:val="24"/>
          <w:szCs w:val="24"/>
        </w:rPr>
        <w:t xml:space="preserve"> персональных данных»</w:t>
      </w:r>
      <w:r>
        <w:rPr>
          <w:rFonts w:eastAsia="Calibri"/>
          <w:sz w:val="24"/>
          <w:szCs w:val="24"/>
        </w:rPr>
        <w:t xml:space="preserve">) </w:t>
      </w:r>
      <w:r w:rsidR="00651F35">
        <w:rPr>
          <w:rFonts w:eastAsia="Calibri"/>
          <w:sz w:val="24"/>
          <w:szCs w:val="24"/>
        </w:rPr>
        <w:br/>
      </w:r>
      <w:r>
        <w:rPr>
          <w:rFonts w:eastAsia="Calibri"/>
          <w:sz w:val="24"/>
          <w:szCs w:val="24"/>
        </w:rPr>
        <w:t>не устанавливаю.</w:t>
      </w:r>
    </w:p>
    <w:p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Условия, при которых полученные персональные данные могут передаваться </w:t>
      </w:r>
      <w:r w:rsidR="005D6A20">
        <w:rPr>
          <w:rFonts w:eastAsia="Calibri"/>
          <w:sz w:val="24"/>
          <w:szCs w:val="24"/>
        </w:rPr>
        <w:t>Организацией</w:t>
      </w:r>
      <w:r>
        <w:rPr>
          <w:rFonts w:eastAsia="Calibri"/>
          <w:sz w:val="24"/>
          <w:szCs w:val="24"/>
        </w:rPr>
        <w:t xml:space="preserve"> только по е</w:t>
      </w:r>
      <w:r w:rsidR="00D2797A">
        <w:rPr>
          <w:rFonts w:eastAsia="Calibri"/>
          <w:sz w:val="24"/>
          <w:szCs w:val="24"/>
        </w:rPr>
        <w:t>е</w:t>
      </w:r>
      <w:r>
        <w:rPr>
          <w:rFonts w:eastAsia="Calibri"/>
          <w:sz w:val="24"/>
          <w:szCs w:val="24"/>
        </w:rPr>
        <w:t xml:space="preserve">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не устанавливаю.</w:t>
      </w:r>
    </w:p>
    <w:p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Настоящее согласие действует со дня его подписания до дня его отзыва в простой письменной форме.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3"/>
        <w:gridCol w:w="3185"/>
        <w:gridCol w:w="3223"/>
      </w:tblGrid>
      <w:tr w:rsidR="00B30141" w:rsidRPr="001E349E" w:rsidTr="004A40E2">
        <w:tc>
          <w:tcPr>
            <w:tcW w:w="3163" w:type="dxa"/>
          </w:tcPr>
          <w:p w:rsidR="00B30141" w:rsidRDefault="00B30141" w:rsidP="00276743">
            <w:pPr>
              <w:pStyle w:val="a3"/>
              <w:pBdr>
                <w:bottom w:val="single" w:sz="12" w:space="1" w:color="auto"/>
              </w:pBdr>
              <w:jc w:val="center"/>
              <w:rPr>
                <w:rFonts w:eastAsia="TimesNewRomanPSMT"/>
                <w:sz w:val="24"/>
                <w:szCs w:val="24"/>
              </w:rPr>
            </w:pPr>
          </w:p>
          <w:p w:rsidR="00B30141" w:rsidRPr="001E349E" w:rsidRDefault="00B30141" w:rsidP="00276743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дата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185" w:type="dxa"/>
          </w:tcPr>
          <w:p w:rsidR="00B30141" w:rsidRDefault="00B30141" w:rsidP="00276743">
            <w:pPr>
              <w:pStyle w:val="a3"/>
              <w:pBdr>
                <w:bottom w:val="single" w:sz="12" w:space="1" w:color="auto"/>
              </w:pBdr>
              <w:jc w:val="center"/>
              <w:rPr>
                <w:rFonts w:eastAsia="TimesNewRomanPSMT"/>
                <w:sz w:val="24"/>
                <w:szCs w:val="24"/>
              </w:rPr>
            </w:pPr>
          </w:p>
          <w:p w:rsidR="00B30141" w:rsidRPr="001E349E" w:rsidRDefault="00B30141" w:rsidP="00276743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подпись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223" w:type="dxa"/>
          </w:tcPr>
          <w:p w:rsidR="00B30141" w:rsidRDefault="00B30141" w:rsidP="00276743">
            <w:pPr>
              <w:pStyle w:val="a3"/>
              <w:pBdr>
                <w:bottom w:val="single" w:sz="12" w:space="1" w:color="auto"/>
              </w:pBdr>
              <w:jc w:val="center"/>
              <w:rPr>
                <w:rFonts w:eastAsia="TimesNewRomanPSMT"/>
                <w:sz w:val="24"/>
                <w:szCs w:val="24"/>
              </w:rPr>
            </w:pPr>
          </w:p>
          <w:p w:rsidR="00B30141" w:rsidRPr="001E349E" w:rsidRDefault="00B30141" w:rsidP="00276743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расшифровка подписи</w:t>
            </w:r>
            <w:r w:rsidRPr="0042240A">
              <w:rPr>
                <w:rFonts w:eastAsia="TimesNewRomanPSMT"/>
                <w:i/>
              </w:rPr>
              <w:t>)</w:t>
            </w:r>
          </w:p>
        </w:tc>
      </w:tr>
    </w:tbl>
    <w:p w:rsidR="00280DE5" w:rsidRDefault="00280DE5" w:rsidP="00007CEC"/>
    <w:sectPr w:rsidR="00280DE5" w:rsidSect="005D6A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141"/>
    <w:rsid w:val="00007CEC"/>
    <w:rsid w:val="001B30D2"/>
    <w:rsid w:val="00280DE5"/>
    <w:rsid w:val="003B2E23"/>
    <w:rsid w:val="00447591"/>
    <w:rsid w:val="00490354"/>
    <w:rsid w:val="004A40E2"/>
    <w:rsid w:val="004D757F"/>
    <w:rsid w:val="005D6A20"/>
    <w:rsid w:val="00651F35"/>
    <w:rsid w:val="009E5209"/>
    <w:rsid w:val="00A235D2"/>
    <w:rsid w:val="00AE0197"/>
    <w:rsid w:val="00B137EF"/>
    <w:rsid w:val="00B30141"/>
    <w:rsid w:val="00B33C94"/>
    <w:rsid w:val="00D2797A"/>
    <w:rsid w:val="00FE7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1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1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B30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2026-09-02T08:29:00Z</dcterms:created>
  <dcterms:modified xsi:type="dcterms:W3CDTF">2026-09-02T10:55:00Z</dcterms:modified>
</cp:coreProperties>
</file>