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739"/>
        <w:gridCol w:w="6613"/>
      </w:tblGrid>
      <w:tr w:rsidR="00DF36BA" w:rsidRPr="004836C8" w:rsidTr="00615B66">
        <w:tc>
          <w:tcPr>
            <w:tcW w:w="9108" w:type="dxa"/>
            <w:tcBorders>
              <w:top w:val="nil"/>
              <w:left w:val="nil"/>
              <w:bottom w:val="nil"/>
              <w:right w:val="nil"/>
            </w:tcBorders>
          </w:tcPr>
          <w:p w:rsidR="00DF36BA" w:rsidRPr="004836C8" w:rsidRDefault="00DF36BA" w:rsidP="00615B66">
            <w:pPr>
              <w:jc w:val="center"/>
            </w:pPr>
          </w:p>
        </w:tc>
        <w:tc>
          <w:tcPr>
            <w:tcW w:w="6812" w:type="dxa"/>
            <w:tcBorders>
              <w:top w:val="nil"/>
              <w:left w:val="nil"/>
              <w:bottom w:val="nil"/>
              <w:right w:val="nil"/>
            </w:tcBorders>
          </w:tcPr>
          <w:p w:rsidR="00DF36BA" w:rsidRPr="008414AE" w:rsidRDefault="00DF36BA" w:rsidP="00615B66">
            <w:pPr>
              <w:jc w:val="both"/>
            </w:pPr>
            <w:r w:rsidRPr="008414AE">
              <w:t>Рекомендовано Аттестационной комиссией по аттестации педагогических работников организаций, осуществляющих образовательную деятельность</w:t>
            </w:r>
          </w:p>
        </w:tc>
      </w:tr>
    </w:tbl>
    <w:p w:rsidR="00DF36BA" w:rsidRPr="004836C8" w:rsidRDefault="00DF36BA" w:rsidP="00DF36BA">
      <w:pPr>
        <w:jc w:val="center"/>
        <w:rPr>
          <w:sz w:val="22"/>
          <w:szCs w:val="22"/>
        </w:rPr>
      </w:pPr>
    </w:p>
    <w:p w:rsidR="00DF36BA" w:rsidRPr="008414AE" w:rsidRDefault="00DF36BA" w:rsidP="00DF36BA">
      <w:pPr>
        <w:jc w:val="center"/>
        <w:rPr>
          <w:b/>
        </w:rPr>
      </w:pPr>
      <w:r w:rsidRPr="008414AE">
        <w:t>ЛИСТ ЭКСПЕРТНОЙ ОЦЕНКИ РЕЗУЛЬТАТОВ ПРОФЕССИОНАЛЬНОЙ ДЕЯТЕЛЬНОСТИ</w:t>
      </w:r>
      <w:r w:rsidRPr="008414AE">
        <w:rPr>
          <w:b/>
        </w:rPr>
        <w:t xml:space="preserve"> </w:t>
      </w:r>
    </w:p>
    <w:p w:rsidR="00F36B3B" w:rsidRPr="005201DA" w:rsidRDefault="00F36B3B" w:rsidP="00F36B3B">
      <w:pPr>
        <w:jc w:val="center"/>
        <w:rPr>
          <w:b/>
        </w:rPr>
      </w:pPr>
      <w:r>
        <w:rPr>
          <w:b/>
        </w:rPr>
        <w:t>ПЕДАГОГА - ОРГАНИЗАТОРА, СТАРШЕГО ВОЖАТОГО  (1 категория)</w:t>
      </w:r>
    </w:p>
    <w:p w:rsidR="00DF36BA" w:rsidRPr="008414AE" w:rsidRDefault="00DF36BA" w:rsidP="00DF36BA">
      <w:pPr>
        <w:jc w:val="both"/>
      </w:pPr>
      <w:r w:rsidRPr="008414AE">
        <w:t xml:space="preserve">Ф.И.О. </w:t>
      </w:r>
      <w:r w:rsidR="005F10CC">
        <w:t>педа</w:t>
      </w:r>
      <w:r w:rsidR="00F36B3B">
        <w:t xml:space="preserve">гога </w:t>
      </w:r>
      <w:r w:rsidR="005F10CC">
        <w:t xml:space="preserve"> </w:t>
      </w:r>
      <w:r w:rsidR="00F36B3B">
        <w:t>__________________________</w:t>
      </w:r>
      <w:r w:rsidR="005F10CC">
        <w:t>__</w:t>
      </w:r>
      <w:r w:rsidRPr="008414AE">
        <w:t>_______________________________________________</w:t>
      </w:r>
      <w:r>
        <w:t>_______________________________</w:t>
      </w:r>
      <w:r w:rsidR="0043228D">
        <w:t>_____</w:t>
      </w:r>
    </w:p>
    <w:p w:rsidR="00DF36BA" w:rsidRPr="008414AE" w:rsidRDefault="00DF36BA" w:rsidP="00DF36BA">
      <w:pPr>
        <w:jc w:val="both"/>
      </w:pPr>
      <w:r w:rsidRPr="008414AE">
        <w:t>Должность, место работы ___________________________________________________________________</w:t>
      </w:r>
      <w:r>
        <w:t>_______________________________</w:t>
      </w:r>
      <w:r w:rsidR="0043228D">
        <w:t>_____</w:t>
      </w:r>
    </w:p>
    <w:p w:rsidR="00DF36BA" w:rsidRPr="008414AE" w:rsidRDefault="00DF36BA" w:rsidP="00DF36BA">
      <w:pPr>
        <w:jc w:val="both"/>
      </w:pPr>
      <w:r w:rsidRPr="008414AE">
        <w:t xml:space="preserve">Заявленная категория  </w:t>
      </w:r>
      <w:r w:rsidR="00970E63" w:rsidRPr="004455AF">
        <w:rPr>
          <w:b/>
          <w:u w:val="single"/>
        </w:rPr>
        <w:t>1(первая)</w:t>
      </w:r>
      <w:r w:rsidRPr="008414AE">
        <w:t xml:space="preserve"> Наличие квалификационной категории и срок её действия ___________</w:t>
      </w:r>
      <w:r>
        <w:t>________________________________</w:t>
      </w:r>
      <w:r w:rsidR="0043228D">
        <w:t>____</w:t>
      </w:r>
    </w:p>
    <w:p w:rsidR="00DF36BA" w:rsidRPr="004836C8" w:rsidRDefault="00DF36BA" w:rsidP="00DF36BA">
      <w:pPr>
        <w:jc w:val="both"/>
        <w:rPr>
          <w:sz w:val="22"/>
          <w:szCs w:val="22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86"/>
        <w:gridCol w:w="6237"/>
        <w:gridCol w:w="850"/>
        <w:gridCol w:w="851"/>
        <w:gridCol w:w="3544"/>
      </w:tblGrid>
      <w:tr w:rsidR="00DF36BA" w:rsidRPr="004836C8" w:rsidTr="0043228D">
        <w:trPr>
          <w:trHeight w:val="1790"/>
        </w:trPr>
        <w:tc>
          <w:tcPr>
            <w:tcW w:w="3686" w:type="dxa"/>
          </w:tcPr>
          <w:p w:rsidR="00DF36BA" w:rsidRDefault="00DF36BA" w:rsidP="00615B66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Показатели профессиональной деятельности, установленные пунктом 3</w:t>
            </w:r>
            <w:r w:rsidR="00113211">
              <w:rPr>
                <w:b/>
                <w:sz w:val="22"/>
                <w:szCs w:val="22"/>
              </w:rPr>
              <w:t>5</w:t>
            </w:r>
            <w:r>
              <w:rPr>
                <w:b/>
                <w:sz w:val="22"/>
                <w:szCs w:val="22"/>
              </w:rPr>
              <w:t xml:space="preserve"> Порядка проведения аттестации педагогических работников, организаций, осуществляющих образовательную деятельность</w:t>
            </w:r>
          </w:p>
          <w:p w:rsidR="000E2C20" w:rsidRPr="004836C8" w:rsidRDefault="000E2C20" w:rsidP="00615B66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(Приказ </w:t>
            </w:r>
            <w:proofErr w:type="spellStart"/>
            <w:r>
              <w:rPr>
                <w:b/>
                <w:sz w:val="22"/>
                <w:szCs w:val="22"/>
              </w:rPr>
              <w:t>Минпросвещения</w:t>
            </w:r>
            <w:proofErr w:type="spellEnd"/>
            <w:r>
              <w:rPr>
                <w:b/>
                <w:sz w:val="22"/>
                <w:szCs w:val="22"/>
              </w:rPr>
              <w:t xml:space="preserve"> России № 196 от 24.03.2023.)</w:t>
            </w:r>
          </w:p>
        </w:tc>
        <w:tc>
          <w:tcPr>
            <w:tcW w:w="6237" w:type="dxa"/>
          </w:tcPr>
          <w:p w:rsidR="00DF36BA" w:rsidRPr="004836C8" w:rsidRDefault="00DF36BA" w:rsidP="00615B66">
            <w:pPr>
              <w:jc w:val="both"/>
              <w:rPr>
                <w:b/>
              </w:rPr>
            </w:pPr>
          </w:p>
          <w:p w:rsidR="00DF36BA" w:rsidRPr="004836C8" w:rsidRDefault="00DF36BA" w:rsidP="00615B66">
            <w:pPr>
              <w:jc w:val="center"/>
              <w:rPr>
                <w:b/>
              </w:rPr>
            </w:pPr>
            <w:r w:rsidRPr="004836C8">
              <w:rPr>
                <w:b/>
                <w:sz w:val="22"/>
                <w:szCs w:val="22"/>
              </w:rPr>
              <w:t>Показатели</w:t>
            </w:r>
            <w:r w:rsidR="000E2C20">
              <w:rPr>
                <w:b/>
                <w:sz w:val="22"/>
                <w:szCs w:val="22"/>
              </w:rPr>
              <w:t xml:space="preserve"> оценивания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DF36BA" w:rsidRPr="004836C8" w:rsidRDefault="00DF36BA" w:rsidP="00615B66">
            <w:pPr>
              <w:jc w:val="center"/>
              <w:rPr>
                <w:b/>
              </w:rPr>
            </w:pPr>
            <w:r w:rsidRPr="004836C8">
              <w:rPr>
                <w:b/>
                <w:sz w:val="22"/>
                <w:szCs w:val="22"/>
              </w:rPr>
              <w:t xml:space="preserve">Оценка результатов </w:t>
            </w:r>
          </w:p>
          <w:p w:rsidR="00DF36BA" w:rsidRPr="004836C8" w:rsidRDefault="00DF36BA" w:rsidP="00615B66">
            <w:pPr>
              <w:jc w:val="center"/>
              <w:rPr>
                <w:b/>
              </w:rPr>
            </w:pPr>
            <w:r w:rsidRPr="004836C8">
              <w:rPr>
                <w:b/>
                <w:sz w:val="22"/>
                <w:szCs w:val="22"/>
              </w:rPr>
              <w:t>профессиональной деятельности (баллы)</w:t>
            </w:r>
          </w:p>
        </w:tc>
        <w:tc>
          <w:tcPr>
            <w:tcW w:w="3544" w:type="dxa"/>
          </w:tcPr>
          <w:p w:rsidR="00DF36BA" w:rsidRPr="004836C8" w:rsidRDefault="00DF36BA" w:rsidP="00F36B3B">
            <w:pPr>
              <w:jc w:val="center"/>
              <w:rPr>
                <w:b/>
              </w:rPr>
            </w:pPr>
            <w:r w:rsidRPr="004836C8">
              <w:rPr>
                <w:b/>
                <w:sz w:val="22"/>
                <w:szCs w:val="22"/>
              </w:rPr>
              <w:t xml:space="preserve">Перечень документов и материалов папки профессиональных достижений для анализа результатов профессиональной деятельности </w:t>
            </w:r>
            <w:r w:rsidR="005F10CC" w:rsidRPr="005864BE">
              <w:rPr>
                <w:b/>
                <w:sz w:val="22"/>
                <w:szCs w:val="22"/>
              </w:rPr>
              <w:t xml:space="preserve">педагога </w:t>
            </w:r>
          </w:p>
        </w:tc>
      </w:tr>
      <w:tr w:rsidR="00DF36BA" w:rsidRPr="004836C8" w:rsidTr="0043228D">
        <w:tc>
          <w:tcPr>
            <w:tcW w:w="3686" w:type="dxa"/>
          </w:tcPr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1</w:t>
            </w:r>
          </w:p>
        </w:tc>
        <w:tc>
          <w:tcPr>
            <w:tcW w:w="6237" w:type="dxa"/>
          </w:tcPr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</w:tcPr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3</w:t>
            </w:r>
          </w:p>
          <w:p w:rsidR="00DF36BA" w:rsidRPr="004836C8" w:rsidRDefault="00DF36BA" w:rsidP="00615B66">
            <w:pPr>
              <w:jc w:val="center"/>
            </w:pPr>
          </w:p>
        </w:tc>
        <w:tc>
          <w:tcPr>
            <w:tcW w:w="851" w:type="dxa"/>
          </w:tcPr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4</w:t>
            </w:r>
          </w:p>
        </w:tc>
        <w:tc>
          <w:tcPr>
            <w:tcW w:w="3544" w:type="dxa"/>
          </w:tcPr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5</w:t>
            </w:r>
          </w:p>
        </w:tc>
      </w:tr>
      <w:tr w:rsidR="00DF36BA" w:rsidRPr="004836C8" w:rsidTr="0043228D">
        <w:trPr>
          <w:cantSplit/>
          <w:trHeight w:val="1768"/>
        </w:trPr>
        <w:tc>
          <w:tcPr>
            <w:tcW w:w="3686" w:type="dxa"/>
            <w:vMerge w:val="restart"/>
          </w:tcPr>
          <w:p w:rsidR="00DF36BA" w:rsidRPr="00970E63" w:rsidRDefault="00E3414A" w:rsidP="00E3414A">
            <w:pPr>
              <w:jc w:val="both"/>
            </w:pPr>
            <w:r>
              <w:rPr>
                <w:sz w:val="22"/>
                <w:szCs w:val="22"/>
              </w:rPr>
              <w:t xml:space="preserve">1) </w:t>
            </w:r>
            <w:r w:rsidR="00970E63" w:rsidRPr="00970E63">
              <w:rPr>
                <w:sz w:val="22"/>
                <w:szCs w:val="22"/>
              </w:rPr>
              <w:t>стабильные положительные результаты освоения обучающимися образовательных программ, в том числе в области искусств, физической культуры и спорта, по итогам мониторингов и иных форм контроля, проводимых организацией</w:t>
            </w:r>
          </w:p>
        </w:tc>
        <w:tc>
          <w:tcPr>
            <w:tcW w:w="6237" w:type="dxa"/>
          </w:tcPr>
          <w:p w:rsidR="008A05B9" w:rsidRPr="006E423C" w:rsidRDefault="0043228D" w:rsidP="008A05B9">
            <w:pPr>
              <w:jc w:val="both"/>
              <w:rPr>
                <w:b/>
                <w:bCs/>
              </w:rPr>
            </w:pPr>
            <w:r>
              <w:rPr>
                <w:b/>
                <w:sz w:val="22"/>
                <w:szCs w:val="22"/>
              </w:rPr>
              <w:t>1.</w:t>
            </w:r>
            <w:r w:rsidR="00DF36BA" w:rsidRPr="004836C8">
              <w:rPr>
                <w:b/>
                <w:sz w:val="22"/>
                <w:szCs w:val="22"/>
              </w:rPr>
              <w:t xml:space="preserve"> </w:t>
            </w:r>
            <w:r w:rsidR="008A05B9" w:rsidRPr="006E423C">
              <w:rPr>
                <w:b/>
                <w:bCs/>
                <w:sz w:val="22"/>
                <w:szCs w:val="22"/>
              </w:rPr>
              <w:t>Степень включенности учащихся в различные виды  детских объединений (за три последних года):</w:t>
            </w:r>
          </w:p>
          <w:p w:rsidR="00DF36BA" w:rsidRPr="004836C8" w:rsidRDefault="008A05B9" w:rsidP="008A05B9">
            <w:pPr>
              <w:jc w:val="both"/>
            </w:pPr>
            <w:r w:rsidRPr="006E423C">
              <w:rPr>
                <w:bCs/>
                <w:sz w:val="22"/>
                <w:szCs w:val="22"/>
              </w:rPr>
              <w:t xml:space="preserve">(трудовые,  художественные, </w:t>
            </w:r>
            <w:proofErr w:type="spellStart"/>
            <w:r w:rsidRPr="006E423C">
              <w:rPr>
                <w:bCs/>
                <w:sz w:val="22"/>
                <w:szCs w:val="22"/>
              </w:rPr>
              <w:t>досуговые</w:t>
            </w:r>
            <w:proofErr w:type="spellEnd"/>
            <w:r w:rsidRPr="006E423C">
              <w:rPr>
                <w:bCs/>
                <w:sz w:val="22"/>
                <w:szCs w:val="22"/>
              </w:rPr>
              <w:t>, туристско-краеведческие, спортивные и др. объединения,  общественные объединения,  органы ученического самоуправления, волонтерские отряды, временные творческие объединения и др.): вовлеченность учащихся составляет более 30%</w:t>
            </w:r>
          </w:p>
        </w:tc>
        <w:tc>
          <w:tcPr>
            <w:tcW w:w="850" w:type="dxa"/>
          </w:tcPr>
          <w:p w:rsidR="00DF36BA" w:rsidRPr="004836C8" w:rsidRDefault="00DF36BA" w:rsidP="00615B66">
            <w:pPr>
              <w:jc w:val="both"/>
            </w:pPr>
          </w:p>
          <w:p w:rsidR="00DF36BA" w:rsidRPr="004836C8" w:rsidRDefault="00DF36BA" w:rsidP="00615B66">
            <w:pPr>
              <w:jc w:val="both"/>
            </w:pPr>
          </w:p>
          <w:p w:rsidR="00DF36BA" w:rsidRPr="004836C8" w:rsidRDefault="00DF36BA" w:rsidP="00615B66">
            <w:pPr>
              <w:jc w:val="both"/>
            </w:pPr>
          </w:p>
          <w:p w:rsidR="00DF36BA" w:rsidRPr="004836C8" w:rsidRDefault="00DF36BA" w:rsidP="00615B66">
            <w:pPr>
              <w:jc w:val="center"/>
            </w:pPr>
            <w:r w:rsidRPr="004836C8"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  <w:textDirection w:val="btLr"/>
          </w:tcPr>
          <w:p w:rsidR="00DF36BA" w:rsidRPr="004836C8" w:rsidRDefault="00DF36BA" w:rsidP="00615B66">
            <w:pPr>
              <w:ind w:left="113" w:right="113"/>
              <w:jc w:val="both"/>
            </w:pPr>
          </w:p>
        </w:tc>
        <w:tc>
          <w:tcPr>
            <w:tcW w:w="3544" w:type="dxa"/>
          </w:tcPr>
          <w:p w:rsidR="008A05B9" w:rsidRPr="006E423C" w:rsidRDefault="008A05B9" w:rsidP="008A05B9">
            <w:pPr>
              <w:jc w:val="both"/>
              <w:rPr>
                <w:bCs/>
              </w:rPr>
            </w:pPr>
            <w:r w:rsidRPr="006E423C">
              <w:rPr>
                <w:bCs/>
                <w:sz w:val="22"/>
                <w:szCs w:val="22"/>
              </w:rPr>
              <w:t>- документация, регламентирующая деятельность детских объединений, количественный состав участников</w:t>
            </w:r>
          </w:p>
          <w:p w:rsidR="00DF36BA" w:rsidRPr="004836C8" w:rsidRDefault="00DF36BA" w:rsidP="00E3414A">
            <w:pPr>
              <w:jc w:val="both"/>
            </w:pPr>
          </w:p>
        </w:tc>
      </w:tr>
      <w:tr w:rsidR="00DF36BA" w:rsidRPr="004836C8" w:rsidTr="0043228D">
        <w:trPr>
          <w:cantSplit/>
          <w:trHeight w:val="479"/>
        </w:trPr>
        <w:tc>
          <w:tcPr>
            <w:tcW w:w="3686" w:type="dxa"/>
            <w:vMerge/>
          </w:tcPr>
          <w:p w:rsidR="00DF36BA" w:rsidRPr="00970E63" w:rsidRDefault="00DF36BA" w:rsidP="00615B66">
            <w:pPr>
              <w:jc w:val="both"/>
            </w:pPr>
          </w:p>
        </w:tc>
        <w:tc>
          <w:tcPr>
            <w:tcW w:w="6237" w:type="dxa"/>
          </w:tcPr>
          <w:p w:rsidR="00DF36BA" w:rsidRPr="004836C8" w:rsidRDefault="00DF36BA" w:rsidP="00615B66">
            <w:r w:rsidRPr="004836C8">
              <w:rPr>
                <w:b/>
                <w:bCs/>
                <w:sz w:val="22"/>
                <w:szCs w:val="22"/>
              </w:rPr>
              <w:t>Итого по первому критерию:</w:t>
            </w:r>
            <w:r w:rsidRPr="004836C8">
              <w:rPr>
                <w:sz w:val="22"/>
                <w:szCs w:val="22"/>
              </w:rPr>
              <w:t xml:space="preserve"> </w:t>
            </w:r>
          </w:p>
          <w:p w:rsidR="0043228D" w:rsidRPr="0043228D" w:rsidRDefault="00DF36BA" w:rsidP="0043228D">
            <w:r w:rsidRPr="004836C8">
              <w:rPr>
                <w:sz w:val="22"/>
                <w:szCs w:val="22"/>
              </w:rPr>
              <w:t xml:space="preserve">(Наивысший балл: </w:t>
            </w:r>
            <w:r w:rsidR="0043228D">
              <w:rPr>
                <w:sz w:val="22"/>
                <w:szCs w:val="22"/>
              </w:rPr>
              <w:t>4</w:t>
            </w:r>
            <w:r w:rsidRPr="004836C8">
              <w:rPr>
                <w:sz w:val="22"/>
                <w:szCs w:val="22"/>
              </w:rPr>
              <w:t>)</w:t>
            </w:r>
          </w:p>
        </w:tc>
        <w:tc>
          <w:tcPr>
            <w:tcW w:w="850" w:type="dxa"/>
          </w:tcPr>
          <w:p w:rsidR="00DF36BA" w:rsidRPr="004836C8" w:rsidRDefault="00DF36BA" w:rsidP="00615B66">
            <w:pPr>
              <w:jc w:val="center"/>
            </w:pPr>
          </w:p>
        </w:tc>
        <w:tc>
          <w:tcPr>
            <w:tcW w:w="851" w:type="dxa"/>
            <w:textDirection w:val="btLr"/>
          </w:tcPr>
          <w:p w:rsidR="00DF36BA" w:rsidRPr="004836C8" w:rsidRDefault="00DF36BA" w:rsidP="00615B66">
            <w:pPr>
              <w:ind w:left="113" w:right="113"/>
              <w:jc w:val="center"/>
            </w:pPr>
          </w:p>
        </w:tc>
        <w:tc>
          <w:tcPr>
            <w:tcW w:w="3544" w:type="dxa"/>
          </w:tcPr>
          <w:p w:rsidR="00DF36BA" w:rsidRPr="004836C8" w:rsidRDefault="00DF36BA" w:rsidP="00615B66">
            <w:pPr>
              <w:jc w:val="both"/>
            </w:pPr>
          </w:p>
        </w:tc>
      </w:tr>
      <w:tr w:rsidR="008A05B9" w:rsidRPr="004836C8" w:rsidTr="0043228D">
        <w:trPr>
          <w:cantSplit/>
          <w:trHeight w:val="479"/>
        </w:trPr>
        <w:tc>
          <w:tcPr>
            <w:tcW w:w="3686" w:type="dxa"/>
            <w:vMerge w:val="restart"/>
          </w:tcPr>
          <w:p w:rsidR="008A05B9" w:rsidRPr="00970E63" w:rsidRDefault="00043E15" w:rsidP="00E3414A">
            <w:pPr>
              <w:jc w:val="both"/>
            </w:pPr>
            <w:r>
              <w:rPr>
                <w:sz w:val="22"/>
                <w:szCs w:val="22"/>
              </w:rPr>
              <w:t>2</w:t>
            </w:r>
            <w:r w:rsidR="008A05B9">
              <w:rPr>
                <w:sz w:val="22"/>
                <w:szCs w:val="22"/>
              </w:rPr>
              <w:t xml:space="preserve">) </w:t>
            </w:r>
            <w:r w:rsidR="008A05B9" w:rsidRPr="00970E63">
              <w:rPr>
                <w:sz w:val="22"/>
                <w:szCs w:val="22"/>
              </w:rPr>
              <w:t>выявление развития у обучающихся способностей к научной (интеллектуальной), творческой, физкультурно-спортивной деятельности</w:t>
            </w:r>
          </w:p>
        </w:tc>
        <w:tc>
          <w:tcPr>
            <w:tcW w:w="6237" w:type="dxa"/>
          </w:tcPr>
          <w:p w:rsidR="008A05B9" w:rsidRPr="008A05B9" w:rsidRDefault="00043E15" w:rsidP="008A05B9">
            <w:pPr>
              <w:rPr>
                <w:b/>
                <w:bCs/>
              </w:rPr>
            </w:pPr>
            <w:r>
              <w:rPr>
                <w:b/>
                <w:sz w:val="22"/>
                <w:szCs w:val="22"/>
              </w:rPr>
              <w:t>2</w:t>
            </w:r>
            <w:r w:rsidR="008A05B9" w:rsidRPr="004836C8">
              <w:rPr>
                <w:b/>
                <w:sz w:val="22"/>
                <w:szCs w:val="22"/>
              </w:rPr>
              <w:t xml:space="preserve">.1. </w:t>
            </w:r>
            <w:r w:rsidR="008A05B9" w:rsidRPr="006E423C">
              <w:rPr>
                <w:b/>
                <w:bCs/>
                <w:sz w:val="22"/>
                <w:szCs w:val="22"/>
              </w:rPr>
              <w:t xml:space="preserve">Организация и проведение  массовых </w:t>
            </w:r>
            <w:r w:rsidR="008A05B9" w:rsidRPr="008A05B9">
              <w:rPr>
                <w:b/>
                <w:bCs/>
                <w:sz w:val="22"/>
                <w:szCs w:val="22"/>
              </w:rPr>
              <w:t>воспитательных мероприятий</w:t>
            </w:r>
          </w:p>
          <w:p w:rsidR="008A05B9" w:rsidRPr="008A05B9" w:rsidRDefault="008A05B9" w:rsidP="008A05B9">
            <w:pPr>
              <w:rPr>
                <w:bCs/>
              </w:rPr>
            </w:pPr>
            <w:r w:rsidRPr="008A05B9">
              <w:rPr>
                <w:b/>
                <w:bCs/>
                <w:sz w:val="22"/>
                <w:szCs w:val="22"/>
              </w:rPr>
              <w:t xml:space="preserve">- </w:t>
            </w:r>
            <w:r w:rsidRPr="008A05B9">
              <w:rPr>
                <w:bCs/>
                <w:sz w:val="22"/>
                <w:szCs w:val="22"/>
              </w:rPr>
              <w:t>спланированы и организованы традиционные массовые воспитательные мероприятия</w:t>
            </w:r>
          </w:p>
          <w:p w:rsidR="008A05B9" w:rsidRDefault="008A05B9" w:rsidP="008A05B9">
            <w:pPr>
              <w:jc w:val="both"/>
              <w:rPr>
                <w:bCs/>
              </w:rPr>
            </w:pPr>
            <w:r w:rsidRPr="008A05B9">
              <w:rPr>
                <w:bCs/>
                <w:sz w:val="22"/>
                <w:szCs w:val="22"/>
              </w:rPr>
              <w:t>- спланирована и реализуется система массовых воспитательных мероприятий  в рамках реализации  рабочих программ воспитания, программ деятельности</w:t>
            </w:r>
            <w:r w:rsidRPr="006E423C">
              <w:rPr>
                <w:bCs/>
                <w:sz w:val="22"/>
                <w:szCs w:val="22"/>
              </w:rPr>
              <w:t>, долгосрочных проектов</w:t>
            </w:r>
          </w:p>
          <w:p w:rsidR="008A05B9" w:rsidRPr="004836C8" w:rsidRDefault="008A05B9" w:rsidP="008A05B9">
            <w:pPr>
              <w:jc w:val="both"/>
              <w:rPr>
                <w:bCs/>
              </w:rPr>
            </w:pPr>
            <w:r>
              <w:rPr>
                <w:bCs/>
                <w:sz w:val="22"/>
                <w:szCs w:val="22"/>
              </w:rPr>
              <w:t>(оценивается одна позиция, более значимая)</w:t>
            </w:r>
          </w:p>
        </w:tc>
        <w:tc>
          <w:tcPr>
            <w:tcW w:w="850" w:type="dxa"/>
          </w:tcPr>
          <w:p w:rsidR="008A05B9" w:rsidRPr="006E423C" w:rsidRDefault="008A05B9" w:rsidP="00CC5E87">
            <w:pPr>
              <w:jc w:val="center"/>
            </w:pPr>
          </w:p>
          <w:p w:rsidR="008A05B9" w:rsidRPr="006E423C" w:rsidRDefault="008A05B9" w:rsidP="00CC5E87">
            <w:pPr>
              <w:jc w:val="center"/>
            </w:pPr>
          </w:p>
          <w:p w:rsidR="008A05B9" w:rsidRPr="006E423C" w:rsidRDefault="008A05B9" w:rsidP="00CC5E87">
            <w:pPr>
              <w:jc w:val="center"/>
            </w:pPr>
            <w:r w:rsidRPr="006E423C">
              <w:rPr>
                <w:sz w:val="22"/>
                <w:szCs w:val="22"/>
              </w:rPr>
              <w:t>2</w:t>
            </w:r>
          </w:p>
          <w:p w:rsidR="008A05B9" w:rsidRPr="006E423C" w:rsidRDefault="008A05B9" w:rsidP="00CC5E87">
            <w:pPr>
              <w:jc w:val="center"/>
            </w:pPr>
          </w:p>
          <w:p w:rsidR="008A05B9" w:rsidRPr="006E423C" w:rsidRDefault="008A05B9" w:rsidP="00CC5E87">
            <w:pPr>
              <w:jc w:val="center"/>
            </w:pPr>
          </w:p>
          <w:p w:rsidR="008A05B9" w:rsidRPr="006E423C" w:rsidRDefault="008A05B9" w:rsidP="00CC5E87">
            <w:pPr>
              <w:jc w:val="center"/>
            </w:pPr>
            <w:r w:rsidRPr="006E423C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textDirection w:val="btLr"/>
          </w:tcPr>
          <w:p w:rsidR="008A05B9" w:rsidRPr="006E423C" w:rsidRDefault="008A05B9" w:rsidP="00CC5E87">
            <w:pPr>
              <w:ind w:left="113" w:right="113"/>
              <w:jc w:val="center"/>
              <w:rPr>
                <w:bCs/>
              </w:rPr>
            </w:pPr>
            <w:r w:rsidRPr="006E423C">
              <w:rPr>
                <w:bCs/>
                <w:sz w:val="22"/>
                <w:szCs w:val="22"/>
              </w:rPr>
              <w:t>избирательная</w:t>
            </w:r>
          </w:p>
          <w:p w:rsidR="008A05B9" w:rsidRPr="006E423C" w:rsidRDefault="008A05B9" w:rsidP="00CC5E87">
            <w:pPr>
              <w:ind w:left="113" w:right="113"/>
              <w:jc w:val="center"/>
              <w:rPr>
                <w:bCs/>
              </w:rPr>
            </w:pPr>
          </w:p>
          <w:p w:rsidR="008A05B9" w:rsidRPr="006E423C" w:rsidRDefault="008A05B9" w:rsidP="00CC5E87">
            <w:pPr>
              <w:ind w:left="113" w:right="113"/>
              <w:jc w:val="center"/>
            </w:pPr>
          </w:p>
        </w:tc>
        <w:tc>
          <w:tcPr>
            <w:tcW w:w="3544" w:type="dxa"/>
          </w:tcPr>
          <w:p w:rsidR="008A05B9" w:rsidRPr="006E423C" w:rsidRDefault="008A05B9" w:rsidP="008A05B9">
            <w:pPr>
              <w:ind w:left="-69"/>
              <w:jc w:val="both"/>
              <w:rPr>
                <w:bCs/>
              </w:rPr>
            </w:pPr>
            <w:r w:rsidRPr="006E423C">
              <w:rPr>
                <w:bCs/>
                <w:sz w:val="22"/>
                <w:szCs w:val="22"/>
              </w:rPr>
              <w:t xml:space="preserve">- </w:t>
            </w:r>
            <w:r w:rsidRPr="008A05B9">
              <w:rPr>
                <w:bCs/>
                <w:sz w:val="22"/>
                <w:szCs w:val="22"/>
              </w:rPr>
              <w:t>рабочая программа воспитания,</w:t>
            </w:r>
            <w:r w:rsidRPr="006E423C">
              <w:rPr>
                <w:bCs/>
                <w:sz w:val="22"/>
                <w:szCs w:val="22"/>
              </w:rPr>
              <w:t xml:space="preserve"> программы деятельности, проекты</w:t>
            </w:r>
            <w:r>
              <w:rPr>
                <w:bCs/>
                <w:sz w:val="22"/>
                <w:szCs w:val="22"/>
              </w:rPr>
              <w:t>;</w:t>
            </w:r>
          </w:p>
          <w:p w:rsidR="008A05B9" w:rsidRPr="006E423C" w:rsidRDefault="008A05B9" w:rsidP="008A05B9">
            <w:r w:rsidRPr="006E423C">
              <w:rPr>
                <w:sz w:val="22"/>
                <w:szCs w:val="22"/>
              </w:rPr>
              <w:t>-наличие различных форм изучения удовлетворенности учащихся качеством проведения мероприятий</w:t>
            </w:r>
            <w:r>
              <w:rPr>
                <w:sz w:val="22"/>
                <w:szCs w:val="22"/>
              </w:rPr>
              <w:t>;</w:t>
            </w:r>
          </w:p>
          <w:p w:rsidR="008A05B9" w:rsidRPr="004836C8" w:rsidRDefault="008A05B9" w:rsidP="008A05B9">
            <w:pPr>
              <w:jc w:val="both"/>
            </w:pPr>
            <w:r w:rsidRPr="006E423C">
              <w:rPr>
                <w:sz w:val="22"/>
                <w:szCs w:val="22"/>
              </w:rPr>
              <w:t>- положительные отзывы о мероприятиях</w:t>
            </w:r>
          </w:p>
        </w:tc>
      </w:tr>
      <w:tr w:rsidR="008A05B9" w:rsidRPr="004836C8" w:rsidTr="0043228D">
        <w:trPr>
          <w:cantSplit/>
          <w:trHeight w:val="479"/>
        </w:trPr>
        <w:tc>
          <w:tcPr>
            <w:tcW w:w="3686" w:type="dxa"/>
            <w:vMerge/>
          </w:tcPr>
          <w:p w:rsidR="008A05B9" w:rsidRDefault="008A05B9" w:rsidP="00E3414A">
            <w:pPr>
              <w:jc w:val="both"/>
            </w:pPr>
          </w:p>
        </w:tc>
        <w:tc>
          <w:tcPr>
            <w:tcW w:w="6237" w:type="dxa"/>
          </w:tcPr>
          <w:p w:rsidR="008A05B9" w:rsidRPr="00FF736B" w:rsidRDefault="00043E15" w:rsidP="008A05B9">
            <w:pPr>
              <w:jc w:val="both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  <w:r w:rsidR="008A05B9">
              <w:rPr>
                <w:b/>
                <w:bCs/>
                <w:sz w:val="22"/>
                <w:szCs w:val="22"/>
              </w:rPr>
              <w:t xml:space="preserve">.2 </w:t>
            </w:r>
            <w:r w:rsidR="008A05B9" w:rsidRPr="006E423C">
              <w:rPr>
                <w:b/>
                <w:bCs/>
                <w:sz w:val="22"/>
                <w:szCs w:val="22"/>
              </w:rPr>
              <w:t>Наличие документов, соответствующих современным требованиям</w:t>
            </w:r>
            <w:r w:rsidR="008A05B9">
              <w:rPr>
                <w:b/>
                <w:bCs/>
                <w:sz w:val="22"/>
                <w:szCs w:val="22"/>
              </w:rPr>
              <w:t xml:space="preserve"> </w:t>
            </w:r>
            <w:r w:rsidR="008A05B9" w:rsidRPr="008A05B9">
              <w:rPr>
                <w:b/>
                <w:bCs/>
                <w:sz w:val="22"/>
                <w:szCs w:val="22"/>
              </w:rPr>
              <w:t>(</w:t>
            </w:r>
            <w:r w:rsidR="008A05B9" w:rsidRPr="008A05B9">
              <w:rPr>
                <w:bCs/>
                <w:sz w:val="22"/>
                <w:szCs w:val="22"/>
              </w:rPr>
              <w:t>программы деятельности, образовательные программы, рабочие программы воспитания, положения о конкурсах,  фестивалях и др.)</w:t>
            </w:r>
          </w:p>
        </w:tc>
        <w:tc>
          <w:tcPr>
            <w:tcW w:w="850" w:type="dxa"/>
          </w:tcPr>
          <w:p w:rsidR="008A05B9" w:rsidRDefault="008A05B9" w:rsidP="00041B5D">
            <w:pPr>
              <w:jc w:val="center"/>
            </w:pPr>
          </w:p>
          <w:p w:rsidR="008A05B9" w:rsidRPr="004836C8" w:rsidRDefault="008A05B9" w:rsidP="00041B5D">
            <w:pPr>
              <w:jc w:val="center"/>
            </w:pPr>
            <w:r>
              <w:t>2</w:t>
            </w:r>
          </w:p>
        </w:tc>
        <w:tc>
          <w:tcPr>
            <w:tcW w:w="851" w:type="dxa"/>
            <w:textDirection w:val="btLr"/>
          </w:tcPr>
          <w:p w:rsidR="008A05B9" w:rsidRPr="004836C8" w:rsidRDefault="008A05B9" w:rsidP="00041B5D">
            <w:pPr>
              <w:ind w:left="113" w:right="113"/>
              <w:jc w:val="center"/>
            </w:pPr>
          </w:p>
        </w:tc>
        <w:tc>
          <w:tcPr>
            <w:tcW w:w="3544" w:type="dxa"/>
          </w:tcPr>
          <w:p w:rsidR="008A05B9" w:rsidRPr="008A05B9" w:rsidRDefault="008A05B9" w:rsidP="008A05B9">
            <w:pPr>
              <w:rPr>
                <w:bCs/>
              </w:rPr>
            </w:pPr>
            <w:r w:rsidRPr="006E423C">
              <w:rPr>
                <w:bCs/>
                <w:sz w:val="22"/>
                <w:szCs w:val="22"/>
              </w:rPr>
              <w:t xml:space="preserve">- программы деятельности, образовательные программы, </w:t>
            </w:r>
            <w:r w:rsidRPr="008A05B9">
              <w:rPr>
                <w:bCs/>
                <w:sz w:val="22"/>
                <w:szCs w:val="22"/>
              </w:rPr>
              <w:t>рабочие программы воспитания,</w:t>
            </w:r>
            <w:r>
              <w:rPr>
                <w:bCs/>
                <w:color w:val="FF0000"/>
                <w:sz w:val="22"/>
                <w:szCs w:val="22"/>
              </w:rPr>
              <w:t xml:space="preserve"> </w:t>
            </w:r>
            <w:r w:rsidRPr="006E423C">
              <w:rPr>
                <w:bCs/>
                <w:sz w:val="22"/>
                <w:szCs w:val="22"/>
              </w:rPr>
              <w:t>положения о конкурсах,  фестивалях и др</w:t>
            </w:r>
            <w:r>
              <w:rPr>
                <w:bCs/>
                <w:sz w:val="22"/>
                <w:szCs w:val="22"/>
              </w:rPr>
              <w:t>.</w:t>
            </w:r>
          </w:p>
        </w:tc>
      </w:tr>
      <w:tr w:rsidR="008A05B9" w:rsidRPr="004836C8" w:rsidTr="0043228D">
        <w:trPr>
          <w:cantSplit/>
          <w:trHeight w:val="479"/>
        </w:trPr>
        <w:tc>
          <w:tcPr>
            <w:tcW w:w="3686" w:type="dxa"/>
            <w:vMerge/>
          </w:tcPr>
          <w:p w:rsidR="008A05B9" w:rsidRDefault="008A05B9" w:rsidP="00E3414A">
            <w:pPr>
              <w:jc w:val="both"/>
            </w:pPr>
          </w:p>
        </w:tc>
        <w:tc>
          <w:tcPr>
            <w:tcW w:w="6237" w:type="dxa"/>
          </w:tcPr>
          <w:p w:rsidR="008A05B9" w:rsidRDefault="00043E15" w:rsidP="00041B5D">
            <w:pPr>
              <w:jc w:val="both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  <w:r w:rsidR="008A05B9">
              <w:rPr>
                <w:b/>
                <w:bCs/>
                <w:sz w:val="22"/>
                <w:szCs w:val="22"/>
              </w:rPr>
              <w:t>.3</w:t>
            </w:r>
            <w:r w:rsidR="008A05B9" w:rsidRPr="00335A12">
              <w:rPr>
                <w:b/>
                <w:bCs/>
                <w:sz w:val="22"/>
                <w:szCs w:val="22"/>
              </w:rPr>
              <w:t xml:space="preserve">. Наличие методического обеспечения </w:t>
            </w:r>
            <w:r w:rsidR="008A05B9">
              <w:rPr>
                <w:b/>
                <w:bCs/>
                <w:sz w:val="22"/>
                <w:szCs w:val="22"/>
              </w:rPr>
              <w:t xml:space="preserve">реализуемой </w:t>
            </w:r>
            <w:r w:rsidR="00D80CF5">
              <w:rPr>
                <w:b/>
                <w:bCs/>
                <w:sz w:val="22"/>
                <w:szCs w:val="22"/>
              </w:rPr>
              <w:t xml:space="preserve"> программы</w:t>
            </w:r>
          </w:p>
        </w:tc>
        <w:tc>
          <w:tcPr>
            <w:tcW w:w="850" w:type="dxa"/>
          </w:tcPr>
          <w:p w:rsidR="008A05B9" w:rsidRDefault="008A05B9" w:rsidP="00041B5D">
            <w:pPr>
              <w:jc w:val="center"/>
            </w:pPr>
            <w:r>
              <w:t>2</w:t>
            </w:r>
          </w:p>
        </w:tc>
        <w:tc>
          <w:tcPr>
            <w:tcW w:w="851" w:type="dxa"/>
            <w:textDirection w:val="btLr"/>
          </w:tcPr>
          <w:p w:rsidR="008A05B9" w:rsidRPr="004836C8" w:rsidRDefault="008A05B9" w:rsidP="00041B5D">
            <w:pPr>
              <w:ind w:left="113" w:right="113"/>
              <w:jc w:val="center"/>
            </w:pPr>
          </w:p>
        </w:tc>
        <w:tc>
          <w:tcPr>
            <w:tcW w:w="3544" w:type="dxa"/>
          </w:tcPr>
          <w:p w:rsidR="008A05B9" w:rsidRDefault="008A05B9" w:rsidP="00D80CF5">
            <w:pPr>
              <w:jc w:val="both"/>
              <w:rPr>
                <w:bCs/>
              </w:rPr>
            </w:pPr>
            <w:r>
              <w:rPr>
                <w:bCs/>
                <w:sz w:val="22"/>
                <w:szCs w:val="22"/>
              </w:rPr>
              <w:t>- п</w:t>
            </w:r>
            <w:r w:rsidRPr="00335A12">
              <w:rPr>
                <w:bCs/>
                <w:sz w:val="22"/>
                <w:szCs w:val="22"/>
              </w:rPr>
              <w:t xml:space="preserve">еречень учебно-методического обеспечения </w:t>
            </w:r>
          </w:p>
        </w:tc>
      </w:tr>
      <w:tr w:rsidR="00D80CF5" w:rsidRPr="004836C8" w:rsidTr="0043228D">
        <w:trPr>
          <w:cantSplit/>
          <w:trHeight w:val="479"/>
        </w:trPr>
        <w:tc>
          <w:tcPr>
            <w:tcW w:w="3686" w:type="dxa"/>
            <w:vMerge/>
          </w:tcPr>
          <w:p w:rsidR="00D80CF5" w:rsidRPr="00970E63" w:rsidRDefault="00D80CF5" w:rsidP="00615B66">
            <w:pPr>
              <w:jc w:val="both"/>
            </w:pPr>
          </w:p>
        </w:tc>
        <w:tc>
          <w:tcPr>
            <w:tcW w:w="6237" w:type="dxa"/>
          </w:tcPr>
          <w:p w:rsidR="00D80CF5" w:rsidRPr="006E423C" w:rsidRDefault="00043E15" w:rsidP="00D80CF5">
            <w:pPr>
              <w:jc w:val="both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  <w:r w:rsidR="00D80CF5" w:rsidRPr="004836C8">
              <w:rPr>
                <w:b/>
                <w:bCs/>
                <w:sz w:val="22"/>
                <w:szCs w:val="22"/>
              </w:rPr>
              <w:t>.</w:t>
            </w:r>
            <w:r w:rsidR="00D80CF5">
              <w:rPr>
                <w:b/>
                <w:bCs/>
                <w:sz w:val="22"/>
                <w:szCs w:val="22"/>
              </w:rPr>
              <w:t>4</w:t>
            </w:r>
            <w:r w:rsidR="00D80CF5" w:rsidRPr="004836C8">
              <w:rPr>
                <w:b/>
                <w:bCs/>
                <w:sz w:val="22"/>
                <w:szCs w:val="22"/>
              </w:rPr>
              <w:t xml:space="preserve">. </w:t>
            </w:r>
            <w:r w:rsidR="00D80CF5" w:rsidRPr="006E423C">
              <w:rPr>
                <w:b/>
                <w:bCs/>
                <w:sz w:val="22"/>
                <w:szCs w:val="22"/>
              </w:rPr>
              <w:t xml:space="preserve">Уровень социальной активности </w:t>
            </w:r>
          </w:p>
          <w:p w:rsidR="00D80CF5" w:rsidRPr="006E423C" w:rsidRDefault="00D80CF5" w:rsidP="00D80CF5">
            <w:pPr>
              <w:jc w:val="both"/>
              <w:rPr>
                <w:b/>
                <w:bCs/>
              </w:rPr>
            </w:pPr>
            <w:r w:rsidRPr="006E423C">
              <w:rPr>
                <w:b/>
                <w:bCs/>
                <w:sz w:val="22"/>
                <w:szCs w:val="22"/>
              </w:rPr>
              <w:t>обучающихся (за три последних года)</w:t>
            </w:r>
          </w:p>
          <w:p w:rsidR="00D80CF5" w:rsidRPr="006E423C" w:rsidRDefault="00D80CF5" w:rsidP="00D80CF5">
            <w:pPr>
              <w:jc w:val="both"/>
              <w:rPr>
                <w:bCs/>
              </w:rPr>
            </w:pPr>
            <w:r w:rsidRPr="006E423C">
              <w:rPr>
                <w:b/>
                <w:bCs/>
                <w:sz w:val="22"/>
                <w:szCs w:val="22"/>
              </w:rPr>
              <w:t xml:space="preserve">- </w:t>
            </w:r>
            <w:r w:rsidRPr="006E423C">
              <w:rPr>
                <w:bCs/>
                <w:sz w:val="22"/>
                <w:szCs w:val="22"/>
              </w:rPr>
              <w:t xml:space="preserve">учащиеся </w:t>
            </w:r>
            <w:r w:rsidRPr="006E423C">
              <w:rPr>
                <w:b/>
                <w:bCs/>
                <w:sz w:val="22"/>
                <w:szCs w:val="22"/>
              </w:rPr>
              <w:t xml:space="preserve">– </w:t>
            </w:r>
            <w:r w:rsidRPr="006E423C">
              <w:rPr>
                <w:bCs/>
                <w:sz w:val="22"/>
                <w:szCs w:val="22"/>
              </w:rPr>
              <w:t>участники социально-значимых мероприятий</w:t>
            </w:r>
          </w:p>
          <w:p w:rsidR="00D80CF5" w:rsidRPr="006E423C" w:rsidRDefault="00D80CF5" w:rsidP="00D80CF5">
            <w:pPr>
              <w:jc w:val="both"/>
              <w:rPr>
                <w:bCs/>
              </w:rPr>
            </w:pPr>
            <w:r w:rsidRPr="006E423C">
              <w:rPr>
                <w:bCs/>
                <w:sz w:val="22"/>
                <w:szCs w:val="22"/>
              </w:rPr>
              <w:t>-</w:t>
            </w:r>
            <w:r w:rsidRPr="006E423C">
              <w:rPr>
                <w:b/>
                <w:bCs/>
                <w:sz w:val="22"/>
                <w:szCs w:val="22"/>
              </w:rPr>
              <w:t xml:space="preserve"> </w:t>
            </w:r>
            <w:r w:rsidRPr="006E423C">
              <w:rPr>
                <w:bCs/>
                <w:sz w:val="22"/>
                <w:szCs w:val="22"/>
              </w:rPr>
              <w:t>учащиеся</w:t>
            </w:r>
            <w:r w:rsidRPr="006E423C">
              <w:rPr>
                <w:b/>
                <w:bCs/>
                <w:sz w:val="22"/>
                <w:szCs w:val="22"/>
              </w:rPr>
              <w:t xml:space="preserve"> - </w:t>
            </w:r>
            <w:r w:rsidRPr="006E423C">
              <w:rPr>
                <w:bCs/>
                <w:sz w:val="22"/>
                <w:szCs w:val="22"/>
              </w:rPr>
              <w:t>организаторы социально-значимых мероприятий</w:t>
            </w:r>
          </w:p>
          <w:p w:rsidR="00D80CF5" w:rsidRPr="004836C8" w:rsidRDefault="00D80CF5" w:rsidP="00D80CF5">
            <w:pPr>
              <w:jc w:val="both"/>
            </w:pPr>
            <w:r w:rsidRPr="006E423C">
              <w:rPr>
                <w:bCs/>
                <w:sz w:val="22"/>
                <w:szCs w:val="22"/>
              </w:rPr>
              <w:t>-</w:t>
            </w:r>
            <w:r w:rsidRPr="006E423C">
              <w:rPr>
                <w:b/>
                <w:bCs/>
                <w:sz w:val="22"/>
                <w:szCs w:val="22"/>
              </w:rPr>
              <w:t xml:space="preserve"> </w:t>
            </w:r>
            <w:r w:rsidRPr="006E423C">
              <w:rPr>
                <w:bCs/>
                <w:sz w:val="22"/>
                <w:szCs w:val="22"/>
              </w:rPr>
              <w:t>учащиеся - инициаторы социально-значимых мероприятий</w:t>
            </w:r>
            <w:r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</w:tcPr>
          <w:p w:rsidR="00D80CF5" w:rsidRPr="006E423C" w:rsidRDefault="00D80CF5" w:rsidP="00CC5E87">
            <w:pPr>
              <w:jc w:val="center"/>
            </w:pPr>
          </w:p>
          <w:p w:rsidR="00D80CF5" w:rsidRPr="006E423C" w:rsidRDefault="00D80CF5" w:rsidP="00CC5E87">
            <w:pPr>
              <w:jc w:val="center"/>
            </w:pPr>
          </w:p>
          <w:p w:rsidR="00D80CF5" w:rsidRPr="006E423C" w:rsidRDefault="00D80CF5" w:rsidP="00CC5E87">
            <w:pPr>
              <w:jc w:val="center"/>
            </w:pPr>
            <w:r w:rsidRPr="006E423C">
              <w:rPr>
                <w:sz w:val="22"/>
                <w:szCs w:val="22"/>
              </w:rPr>
              <w:t>0,5</w:t>
            </w:r>
          </w:p>
          <w:p w:rsidR="00D80CF5" w:rsidRPr="006E423C" w:rsidRDefault="00D80CF5" w:rsidP="00CC5E87">
            <w:pPr>
              <w:jc w:val="center"/>
            </w:pPr>
            <w:r w:rsidRPr="006E423C">
              <w:rPr>
                <w:sz w:val="22"/>
                <w:szCs w:val="22"/>
              </w:rPr>
              <w:t>1</w:t>
            </w:r>
          </w:p>
          <w:p w:rsidR="00D80CF5" w:rsidRPr="006E423C" w:rsidRDefault="00D80CF5" w:rsidP="00CC5E87">
            <w:pPr>
              <w:jc w:val="center"/>
            </w:pPr>
            <w:r w:rsidRPr="006E423C">
              <w:rPr>
                <w:sz w:val="22"/>
                <w:szCs w:val="22"/>
              </w:rPr>
              <w:t>1,5</w:t>
            </w:r>
          </w:p>
        </w:tc>
        <w:tc>
          <w:tcPr>
            <w:tcW w:w="851" w:type="dxa"/>
            <w:textDirection w:val="btLr"/>
          </w:tcPr>
          <w:p w:rsidR="00D80CF5" w:rsidRPr="006E423C" w:rsidRDefault="00D80CF5" w:rsidP="00CC5E87">
            <w:pPr>
              <w:ind w:left="113" w:right="113"/>
              <w:jc w:val="center"/>
            </w:pPr>
            <w:r w:rsidRPr="005864BE">
              <w:rPr>
                <w:sz w:val="22"/>
                <w:szCs w:val="22"/>
              </w:rPr>
              <w:t>накопительная</w:t>
            </w:r>
          </w:p>
        </w:tc>
        <w:tc>
          <w:tcPr>
            <w:tcW w:w="3544" w:type="dxa"/>
          </w:tcPr>
          <w:p w:rsidR="00D80CF5" w:rsidRDefault="00D80CF5" w:rsidP="00D80CF5">
            <w:pPr>
              <w:jc w:val="both"/>
              <w:rPr>
                <w:bCs/>
              </w:rPr>
            </w:pPr>
            <w:r w:rsidRPr="006E423C">
              <w:rPr>
                <w:bCs/>
                <w:sz w:val="22"/>
                <w:szCs w:val="22"/>
              </w:rPr>
              <w:t>- программа (план) воспитательной работы педагога-организатора/ст. вожатого</w:t>
            </w:r>
            <w:r>
              <w:rPr>
                <w:bCs/>
                <w:sz w:val="22"/>
                <w:szCs w:val="22"/>
              </w:rPr>
              <w:t>;</w:t>
            </w:r>
            <w:r w:rsidRPr="006E423C">
              <w:rPr>
                <w:bCs/>
                <w:sz w:val="22"/>
                <w:szCs w:val="22"/>
              </w:rPr>
              <w:t xml:space="preserve"> </w:t>
            </w:r>
          </w:p>
          <w:p w:rsidR="00D80CF5" w:rsidRPr="00D80CF5" w:rsidRDefault="00D80CF5" w:rsidP="00D80CF5">
            <w:pPr>
              <w:jc w:val="both"/>
              <w:rPr>
                <w:bCs/>
              </w:rPr>
            </w:pPr>
            <w:r w:rsidRPr="00D80CF5">
              <w:rPr>
                <w:bCs/>
                <w:sz w:val="22"/>
                <w:szCs w:val="22"/>
              </w:rPr>
              <w:t>- план работы органов управления первичных отделений детских и молодежных объединений</w:t>
            </w:r>
            <w:r>
              <w:rPr>
                <w:bCs/>
                <w:sz w:val="22"/>
                <w:szCs w:val="22"/>
              </w:rPr>
              <w:t>;</w:t>
            </w:r>
            <w:r w:rsidRPr="00D80CF5">
              <w:rPr>
                <w:bCs/>
                <w:sz w:val="22"/>
                <w:szCs w:val="22"/>
              </w:rPr>
              <w:t xml:space="preserve"> </w:t>
            </w:r>
          </w:p>
          <w:p w:rsidR="00D80CF5" w:rsidRPr="00D80CF5" w:rsidRDefault="00D80CF5" w:rsidP="00D80CF5">
            <w:pPr>
              <w:jc w:val="both"/>
              <w:rPr>
                <w:bCs/>
              </w:rPr>
            </w:pPr>
            <w:r w:rsidRPr="00D80CF5">
              <w:rPr>
                <w:bCs/>
                <w:sz w:val="22"/>
                <w:szCs w:val="22"/>
              </w:rPr>
              <w:t>- план работы органов ученического самоуправления</w:t>
            </w:r>
            <w:r>
              <w:rPr>
                <w:bCs/>
                <w:sz w:val="22"/>
                <w:szCs w:val="22"/>
              </w:rPr>
              <w:t>;</w:t>
            </w:r>
          </w:p>
          <w:p w:rsidR="00D80CF5" w:rsidRPr="006E423C" w:rsidRDefault="00D80CF5" w:rsidP="00D80CF5">
            <w:pPr>
              <w:jc w:val="both"/>
              <w:rPr>
                <w:bCs/>
              </w:rPr>
            </w:pPr>
            <w:r w:rsidRPr="00D80CF5">
              <w:rPr>
                <w:bCs/>
                <w:sz w:val="22"/>
                <w:szCs w:val="22"/>
              </w:rPr>
              <w:t>- к</w:t>
            </w:r>
            <w:r w:rsidRPr="00D80CF5">
              <w:rPr>
                <w:sz w:val="22"/>
                <w:szCs w:val="22"/>
              </w:rPr>
              <w:t>оличество социальных</w:t>
            </w:r>
            <w:r w:rsidRPr="006E423C">
              <w:rPr>
                <w:sz w:val="22"/>
                <w:szCs w:val="22"/>
              </w:rPr>
              <w:t xml:space="preserve"> инициатив со стороны обучающихся</w:t>
            </w:r>
            <w:r>
              <w:rPr>
                <w:sz w:val="22"/>
                <w:szCs w:val="22"/>
              </w:rPr>
              <w:t>;</w:t>
            </w:r>
          </w:p>
          <w:p w:rsidR="00D80CF5" w:rsidRPr="004836C8" w:rsidRDefault="00D80CF5" w:rsidP="00D80CF5">
            <w:pPr>
              <w:jc w:val="both"/>
            </w:pPr>
            <w:r w:rsidRPr="006E423C">
              <w:rPr>
                <w:bCs/>
                <w:sz w:val="22"/>
                <w:szCs w:val="22"/>
              </w:rPr>
              <w:t>- публикации в СМИ</w:t>
            </w:r>
          </w:p>
        </w:tc>
      </w:tr>
      <w:tr w:rsidR="00D80CF5" w:rsidRPr="004836C8" w:rsidTr="0043228D">
        <w:trPr>
          <w:cantSplit/>
          <w:trHeight w:val="435"/>
        </w:trPr>
        <w:tc>
          <w:tcPr>
            <w:tcW w:w="3686" w:type="dxa"/>
            <w:vMerge/>
          </w:tcPr>
          <w:p w:rsidR="00D80CF5" w:rsidRPr="00970E63" w:rsidRDefault="00D80CF5" w:rsidP="00615B66">
            <w:pPr>
              <w:jc w:val="both"/>
            </w:pPr>
          </w:p>
        </w:tc>
        <w:tc>
          <w:tcPr>
            <w:tcW w:w="6237" w:type="dxa"/>
          </w:tcPr>
          <w:p w:rsidR="00D80CF5" w:rsidRPr="006E423C" w:rsidRDefault="00043E15" w:rsidP="00D80CF5">
            <w:pPr>
              <w:rPr>
                <w:b/>
                <w:bCs/>
              </w:rPr>
            </w:pPr>
            <w:r>
              <w:rPr>
                <w:b/>
                <w:sz w:val="22"/>
                <w:szCs w:val="22"/>
              </w:rPr>
              <w:t>2</w:t>
            </w:r>
            <w:r w:rsidR="00D80CF5">
              <w:rPr>
                <w:b/>
                <w:sz w:val="22"/>
                <w:szCs w:val="22"/>
              </w:rPr>
              <w:t>.5</w:t>
            </w:r>
            <w:r w:rsidR="00D80CF5" w:rsidRPr="004836C8">
              <w:rPr>
                <w:b/>
                <w:sz w:val="22"/>
                <w:szCs w:val="22"/>
              </w:rPr>
              <w:t>.</w:t>
            </w:r>
            <w:r w:rsidR="00D80CF5">
              <w:rPr>
                <w:b/>
                <w:sz w:val="22"/>
                <w:szCs w:val="22"/>
              </w:rPr>
              <w:t xml:space="preserve"> </w:t>
            </w:r>
            <w:r w:rsidR="00D80CF5" w:rsidRPr="006E423C">
              <w:rPr>
                <w:b/>
                <w:bCs/>
                <w:sz w:val="22"/>
                <w:szCs w:val="22"/>
              </w:rPr>
              <w:t xml:space="preserve">Результаты участия в творческих конкурсах и соревнованиях различного уровня </w:t>
            </w:r>
          </w:p>
          <w:p w:rsidR="00D80CF5" w:rsidRPr="00D80CF5" w:rsidRDefault="00D80CF5" w:rsidP="00D80CF5">
            <w:pPr>
              <w:jc w:val="both"/>
              <w:rPr>
                <w:b/>
                <w:bCs/>
              </w:rPr>
            </w:pPr>
            <w:r w:rsidRPr="00D80CF5">
              <w:rPr>
                <w:b/>
                <w:bCs/>
                <w:sz w:val="22"/>
                <w:szCs w:val="22"/>
              </w:rPr>
              <w:t>(за три последних года):</w:t>
            </w:r>
          </w:p>
          <w:p w:rsidR="00D80CF5" w:rsidRPr="00345CCF" w:rsidRDefault="00D80CF5" w:rsidP="00D80CF5">
            <w:pPr>
              <w:jc w:val="both"/>
            </w:pPr>
            <w:r w:rsidRPr="00345CCF">
              <w:rPr>
                <w:bCs/>
                <w:sz w:val="22"/>
                <w:szCs w:val="22"/>
              </w:rPr>
              <w:t xml:space="preserve">- </w:t>
            </w:r>
            <w:r w:rsidRPr="00345CCF">
              <w:rPr>
                <w:sz w:val="22"/>
                <w:szCs w:val="22"/>
              </w:rPr>
              <w:t>обучающийся –</w:t>
            </w:r>
            <w:r>
              <w:rPr>
                <w:sz w:val="22"/>
                <w:szCs w:val="22"/>
              </w:rPr>
              <w:t xml:space="preserve"> участник</w:t>
            </w:r>
            <w:r w:rsidRPr="00345CC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учрежденческого уровня</w:t>
            </w:r>
          </w:p>
          <w:p w:rsidR="00D80CF5" w:rsidRPr="004836C8" w:rsidRDefault="00D80CF5" w:rsidP="00D80CF5">
            <w:pPr>
              <w:jc w:val="both"/>
            </w:pPr>
            <w:r w:rsidRPr="00345CCF">
              <w:rPr>
                <w:sz w:val="22"/>
                <w:szCs w:val="22"/>
              </w:rPr>
              <w:t>- об</w:t>
            </w:r>
            <w:r>
              <w:rPr>
                <w:sz w:val="22"/>
                <w:szCs w:val="22"/>
              </w:rPr>
              <w:t xml:space="preserve">учающийся – участник </w:t>
            </w:r>
            <w:r w:rsidRPr="00345CCF">
              <w:rPr>
                <w:sz w:val="22"/>
                <w:szCs w:val="22"/>
              </w:rPr>
              <w:t>муниципального уров</w:t>
            </w:r>
            <w:r>
              <w:rPr>
                <w:sz w:val="22"/>
                <w:szCs w:val="22"/>
              </w:rPr>
              <w:t>ня</w:t>
            </w:r>
          </w:p>
        </w:tc>
        <w:tc>
          <w:tcPr>
            <w:tcW w:w="850" w:type="dxa"/>
          </w:tcPr>
          <w:p w:rsidR="00D80CF5" w:rsidRPr="006E423C" w:rsidRDefault="00D80CF5" w:rsidP="00CC5E87">
            <w:pPr>
              <w:jc w:val="center"/>
            </w:pPr>
          </w:p>
          <w:p w:rsidR="00D80CF5" w:rsidRPr="006E423C" w:rsidRDefault="00D80CF5" w:rsidP="00CC5E87">
            <w:pPr>
              <w:jc w:val="center"/>
            </w:pPr>
          </w:p>
          <w:p w:rsidR="00D80CF5" w:rsidRPr="006E423C" w:rsidRDefault="00D80CF5" w:rsidP="00CC5E87">
            <w:pPr>
              <w:jc w:val="center"/>
            </w:pPr>
          </w:p>
          <w:p w:rsidR="00D80CF5" w:rsidRPr="006E423C" w:rsidRDefault="00D80CF5" w:rsidP="00CC5E87">
            <w:pPr>
              <w:jc w:val="center"/>
            </w:pPr>
            <w:r w:rsidRPr="006E423C">
              <w:rPr>
                <w:sz w:val="22"/>
                <w:szCs w:val="22"/>
              </w:rPr>
              <w:t>1</w:t>
            </w:r>
          </w:p>
          <w:p w:rsidR="00D80CF5" w:rsidRPr="006E423C" w:rsidRDefault="00D80CF5" w:rsidP="00CC5E87">
            <w:pPr>
              <w:jc w:val="center"/>
            </w:pPr>
            <w:r w:rsidRPr="006E423C">
              <w:rPr>
                <w:sz w:val="22"/>
                <w:szCs w:val="22"/>
              </w:rPr>
              <w:t>2</w:t>
            </w:r>
          </w:p>
          <w:p w:rsidR="00D80CF5" w:rsidRPr="006E423C" w:rsidRDefault="00D80CF5" w:rsidP="00CC5E87"/>
        </w:tc>
        <w:tc>
          <w:tcPr>
            <w:tcW w:w="851" w:type="dxa"/>
            <w:textDirection w:val="btLr"/>
          </w:tcPr>
          <w:p w:rsidR="00D80CF5" w:rsidRPr="006E423C" w:rsidRDefault="00D80CF5" w:rsidP="00CC5E87">
            <w:pPr>
              <w:ind w:left="113" w:right="113"/>
              <w:jc w:val="center"/>
            </w:pPr>
            <w:r w:rsidRPr="006E423C">
              <w:rPr>
                <w:sz w:val="22"/>
                <w:szCs w:val="22"/>
              </w:rPr>
              <w:t>накопительная</w:t>
            </w:r>
          </w:p>
        </w:tc>
        <w:tc>
          <w:tcPr>
            <w:tcW w:w="3544" w:type="dxa"/>
          </w:tcPr>
          <w:p w:rsidR="00D80CF5" w:rsidRPr="006E423C" w:rsidRDefault="00D80CF5" w:rsidP="00D80CF5">
            <w:pPr>
              <w:jc w:val="both"/>
            </w:pPr>
            <w:r w:rsidRPr="006E423C">
              <w:rPr>
                <w:sz w:val="22"/>
                <w:szCs w:val="22"/>
              </w:rPr>
              <w:t xml:space="preserve">- таблица результатов участия </w:t>
            </w:r>
          </w:p>
          <w:p w:rsidR="00D80CF5" w:rsidRPr="006E423C" w:rsidRDefault="00D80CF5" w:rsidP="00D80CF5">
            <w:pPr>
              <w:jc w:val="both"/>
            </w:pPr>
            <w:r w:rsidRPr="006E423C">
              <w:rPr>
                <w:sz w:val="22"/>
                <w:szCs w:val="22"/>
              </w:rPr>
              <w:t xml:space="preserve">обучающихся в </w:t>
            </w:r>
            <w:r w:rsidRPr="006E423C">
              <w:rPr>
                <w:bCs/>
                <w:sz w:val="22"/>
                <w:szCs w:val="22"/>
              </w:rPr>
              <w:t>творческих конкурсах и соревнованиях различного уровня</w:t>
            </w:r>
            <w:r>
              <w:rPr>
                <w:bCs/>
                <w:sz w:val="22"/>
                <w:szCs w:val="22"/>
              </w:rPr>
              <w:t>;</w:t>
            </w:r>
          </w:p>
          <w:p w:rsidR="00D80CF5" w:rsidRPr="006E423C" w:rsidRDefault="00D80CF5" w:rsidP="00D80CF5">
            <w:pPr>
              <w:jc w:val="both"/>
            </w:pPr>
            <w:r w:rsidRPr="006E423C">
              <w:rPr>
                <w:bCs/>
                <w:sz w:val="22"/>
                <w:szCs w:val="22"/>
              </w:rPr>
              <w:t>- копии дипломов, грамот, справок об участии обучающихся в мероприятиях</w:t>
            </w:r>
          </w:p>
          <w:p w:rsidR="00D80CF5" w:rsidRPr="004836C8" w:rsidRDefault="00D80CF5" w:rsidP="00615B66">
            <w:pPr>
              <w:jc w:val="both"/>
            </w:pPr>
          </w:p>
        </w:tc>
      </w:tr>
      <w:tr w:rsidR="008A05B9" w:rsidRPr="004836C8" w:rsidTr="0043228D">
        <w:trPr>
          <w:cantSplit/>
          <w:trHeight w:val="435"/>
        </w:trPr>
        <w:tc>
          <w:tcPr>
            <w:tcW w:w="3686" w:type="dxa"/>
            <w:vMerge/>
          </w:tcPr>
          <w:p w:rsidR="008A05B9" w:rsidRPr="00970E63" w:rsidRDefault="008A05B9" w:rsidP="00615B66">
            <w:pPr>
              <w:jc w:val="both"/>
            </w:pPr>
          </w:p>
        </w:tc>
        <w:tc>
          <w:tcPr>
            <w:tcW w:w="6237" w:type="dxa"/>
          </w:tcPr>
          <w:p w:rsidR="008A05B9" w:rsidRPr="004836C8" w:rsidRDefault="008A05B9" w:rsidP="00615B66">
            <w:pPr>
              <w:rPr>
                <w:b/>
                <w:bCs/>
              </w:rPr>
            </w:pPr>
            <w:r w:rsidRPr="004836C8">
              <w:rPr>
                <w:b/>
                <w:bCs/>
                <w:sz w:val="22"/>
                <w:szCs w:val="22"/>
              </w:rPr>
              <w:t xml:space="preserve">Итого по </w:t>
            </w:r>
            <w:r w:rsidR="00043E15">
              <w:rPr>
                <w:b/>
                <w:bCs/>
                <w:sz w:val="22"/>
                <w:szCs w:val="22"/>
              </w:rPr>
              <w:t>второму</w:t>
            </w:r>
            <w:r w:rsidRPr="004836C8">
              <w:rPr>
                <w:b/>
                <w:bCs/>
                <w:sz w:val="22"/>
                <w:szCs w:val="22"/>
              </w:rPr>
              <w:t xml:space="preserve"> критерию:</w:t>
            </w:r>
          </w:p>
          <w:p w:rsidR="008A05B9" w:rsidRPr="004836C8" w:rsidRDefault="00F36B3B" w:rsidP="00512C31">
            <w:pPr>
              <w:rPr>
                <w:b/>
                <w:bCs/>
              </w:rPr>
            </w:pPr>
            <w:r>
              <w:rPr>
                <w:sz w:val="22"/>
                <w:szCs w:val="22"/>
              </w:rPr>
              <w:t>(Наивысший балл: 13</w:t>
            </w:r>
            <w:r w:rsidR="008A05B9" w:rsidRPr="004836C8">
              <w:rPr>
                <w:sz w:val="22"/>
                <w:szCs w:val="22"/>
              </w:rPr>
              <w:t>)</w:t>
            </w:r>
          </w:p>
        </w:tc>
        <w:tc>
          <w:tcPr>
            <w:tcW w:w="850" w:type="dxa"/>
          </w:tcPr>
          <w:p w:rsidR="008A05B9" w:rsidRPr="004836C8" w:rsidRDefault="008A05B9" w:rsidP="00615B66">
            <w:pPr>
              <w:jc w:val="center"/>
            </w:pPr>
          </w:p>
        </w:tc>
        <w:tc>
          <w:tcPr>
            <w:tcW w:w="851" w:type="dxa"/>
            <w:textDirection w:val="btLr"/>
          </w:tcPr>
          <w:p w:rsidR="008A05B9" w:rsidRPr="004836C8" w:rsidRDefault="008A05B9" w:rsidP="00615B66">
            <w:pPr>
              <w:ind w:left="113" w:right="113"/>
              <w:jc w:val="both"/>
            </w:pPr>
          </w:p>
        </w:tc>
        <w:tc>
          <w:tcPr>
            <w:tcW w:w="3544" w:type="dxa"/>
          </w:tcPr>
          <w:p w:rsidR="008A05B9" w:rsidRPr="004836C8" w:rsidRDefault="008A05B9" w:rsidP="00615B66">
            <w:pPr>
              <w:jc w:val="both"/>
              <w:rPr>
                <w:bCs/>
              </w:rPr>
            </w:pPr>
          </w:p>
        </w:tc>
      </w:tr>
      <w:tr w:rsidR="008A05B9" w:rsidRPr="004836C8" w:rsidTr="0043228D">
        <w:trPr>
          <w:cantSplit/>
          <w:trHeight w:val="517"/>
        </w:trPr>
        <w:tc>
          <w:tcPr>
            <w:tcW w:w="3686" w:type="dxa"/>
            <w:vMerge w:val="restart"/>
          </w:tcPr>
          <w:p w:rsidR="008A05B9" w:rsidRPr="00970E63" w:rsidRDefault="00043E15" w:rsidP="00E3414A">
            <w:pPr>
              <w:jc w:val="both"/>
              <w:rPr>
                <w:b/>
              </w:rPr>
            </w:pPr>
            <w:r>
              <w:rPr>
                <w:sz w:val="22"/>
                <w:szCs w:val="22"/>
              </w:rPr>
              <w:lastRenderedPageBreak/>
              <w:t>3</w:t>
            </w:r>
            <w:r w:rsidR="008A05B9" w:rsidRPr="00E3414A">
              <w:rPr>
                <w:sz w:val="22"/>
                <w:szCs w:val="22"/>
              </w:rPr>
              <w:t>)</w:t>
            </w:r>
            <w:r w:rsidR="008A05B9">
              <w:rPr>
                <w:b/>
                <w:sz w:val="22"/>
                <w:szCs w:val="22"/>
              </w:rPr>
              <w:t xml:space="preserve"> </w:t>
            </w:r>
            <w:r w:rsidR="008A05B9" w:rsidRPr="00970E63">
              <w:rPr>
                <w:sz w:val="22"/>
                <w:szCs w:val="22"/>
              </w:rPr>
              <w:t>личный вклад в повышение качества образования, совершенствование методов обучения и воспитания, транслирование в педагогических коллективах опыта практических результатов своей профессиональной деятельности, активного участия в работе методических объединений педагогических работников организации</w:t>
            </w:r>
          </w:p>
        </w:tc>
        <w:tc>
          <w:tcPr>
            <w:tcW w:w="6237" w:type="dxa"/>
          </w:tcPr>
          <w:p w:rsidR="008A05B9" w:rsidRPr="004836C8" w:rsidRDefault="00043E15" w:rsidP="00615B66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>3</w:t>
            </w:r>
            <w:r w:rsidR="008A05B9" w:rsidRPr="004836C8">
              <w:rPr>
                <w:b/>
                <w:sz w:val="22"/>
                <w:szCs w:val="22"/>
              </w:rPr>
              <w:t>.1. Результаты использования образовательных технологий</w:t>
            </w:r>
          </w:p>
          <w:p w:rsidR="00F36B3B" w:rsidRPr="00F36B3B" w:rsidRDefault="00F36B3B" w:rsidP="009B7920">
            <w:pPr>
              <w:jc w:val="both"/>
              <w:rPr>
                <w:b/>
              </w:rPr>
            </w:pPr>
            <w:r w:rsidRPr="00F36B3B">
              <w:rPr>
                <w:sz w:val="22"/>
                <w:szCs w:val="22"/>
              </w:rPr>
              <w:t>- применяются электронные образовательные ресурсы, допущенные к использованию при реализации имеющих государственную аккредитацию образовательных программ начального общего, основного общего, среднего общего и дополнительного образования, способствующие обогащению видов воспитательной  деятельности, в том числе применяются дистанционные образовательные технологии</w:t>
            </w:r>
            <w:r w:rsidRPr="00F36B3B">
              <w:rPr>
                <w:b/>
                <w:sz w:val="22"/>
                <w:szCs w:val="22"/>
              </w:rPr>
              <w:t xml:space="preserve"> </w:t>
            </w:r>
          </w:p>
          <w:p w:rsidR="008A05B9" w:rsidRDefault="008A05B9" w:rsidP="009B7920">
            <w:pPr>
              <w:jc w:val="both"/>
            </w:pPr>
            <w:r w:rsidRPr="005864BE">
              <w:rPr>
                <w:b/>
                <w:sz w:val="22"/>
                <w:szCs w:val="22"/>
              </w:rPr>
              <w:t xml:space="preserve">- </w:t>
            </w:r>
            <w:r w:rsidRPr="005864BE">
              <w:rPr>
                <w:sz w:val="22"/>
                <w:szCs w:val="22"/>
              </w:rPr>
              <w:t xml:space="preserve">применение современных образовательных технологий обеспечивает формирование компетенций (ценностно-смысловых, общекультурных, учебно-познавательных, информационных, коммуникативных, социально-трудовых) </w:t>
            </w:r>
          </w:p>
          <w:p w:rsidR="008A05B9" w:rsidRDefault="008A05B9" w:rsidP="009B7920">
            <w:pPr>
              <w:jc w:val="both"/>
            </w:pPr>
            <w:r w:rsidRPr="005864BE">
              <w:rPr>
                <w:sz w:val="22"/>
                <w:szCs w:val="22"/>
              </w:rPr>
              <w:t xml:space="preserve">- разработаны учебные и методические материалы </w:t>
            </w:r>
            <w:r w:rsidRPr="004836C8">
              <w:rPr>
                <w:sz w:val="22"/>
                <w:szCs w:val="22"/>
              </w:rPr>
              <w:t xml:space="preserve">по </w:t>
            </w:r>
            <w:r>
              <w:rPr>
                <w:sz w:val="22"/>
                <w:szCs w:val="22"/>
              </w:rPr>
              <w:t>применяемым современным образовательным технологиям</w:t>
            </w:r>
            <w:r w:rsidRPr="005F10CC">
              <w:rPr>
                <w:sz w:val="22"/>
                <w:szCs w:val="22"/>
              </w:rPr>
              <w:t xml:space="preserve"> </w:t>
            </w:r>
          </w:p>
          <w:p w:rsidR="008A05B9" w:rsidRPr="004836C8" w:rsidRDefault="008A05B9" w:rsidP="005F10CC">
            <w:pPr>
              <w:jc w:val="both"/>
            </w:pPr>
          </w:p>
        </w:tc>
        <w:tc>
          <w:tcPr>
            <w:tcW w:w="850" w:type="dxa"/>
          </w:tcPr>
          <w:p w:rsidR="008A05B9" w:rsidRPr="004836C8" w:rsidRDefault="008A05B9" w:rsidP="00615B66">
            <w:pPr>
              <w:jc w:val="center"/>
            </w:pPr>
          </w:p>
          <w:p w:rsidR="008A05B9" w:rsidRPr="004836C8" w:rsidRDefault="008A05B9" w:rsidP="00615B66">
            <w:pPr>
              <w:jc w:val="center"/>
            </w:pPr>
          </w:p>
          <w:p w:rsidR="008A05B9" w:rsidRPr="004836C8" w:rsidRDefault="008A05B9" w:rsidP="00615B66">
            <w:pPr>
              <w:jc w:val="center"/>
            </w:pPr>
          </w:p>
          <w:p w:rsidR="008A05B9" w:rsidRPr="004836C8" w:rsidRDefault="008A05B9" w:rsidP="00615B66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  <w:p w:rsidR="008A05B9" w:rsidRPr="004836C8" w:rsidRDefault="008A05B9" w:rsidP="00615B66">
            <w:pPr>
              <w:jc w:val="center"/>
            </w:pPr>
          </w:p>
          <w:p w:rsidR="008A05B9" w:rsidRPr="004836C8" w:rsidRDefault="008A05B9" w:rsidP="00615B66">
            <w:pPr>
              <w:jc w:val="center"/>
            </w:pPr>
          </w:p>
          <w:p w:rsidR="008A05B9" w:rsidRDefault="008A05B9" w:rsidP="00615B66">
            <w:pPr>
              <w:jc w:val="center"/>
            </w:pPr>
          </w:p>
          <w:p w:rsidR="008A05B9" w:rsidRDefault="008A05B9" w:rsidP="00615B66">
            <w:pPr>
              <w:jc w:val="center"/>
            </w:pPr>
          </w:p>
          <w:p w:rsidR="008A05B9" w:rsidRDefault="008A05B9" w:rsidP="00615B66">
            <w:pPr>
              <w:jc w:val="center"/>
            </w:pPr>
          </w:p>
          <w:p w:rsidR="008A05B9" w:rsidRDefault="008A05B9" w:rsidP="00615B66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  <w:p w:rsidR="008A05B9" w:rsidRDefault="008A05B9" w:rsidP="00615B66">
            <w:pPr>
              <w:jc w:val="center"/>
            </w:pPr>
          </w:p>
          <w:p w:rsidR="008A05B9" w:rsidRDefault="008A05B9" w:rsidP="00615B66">
            <w:pPr>
              <w:jc w:val="center"/>
            </w:pPr>
          </w:p>
          <w:p w:rsidR="008A05B9" w:rsidRPr="004836C8" w:rsidRDefault="008A05B9" w:rsidP="00615B66"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  <w:textDirection w:val="btLr"/>
          </w:tcPr>
          <w:p w:rsidR="008A05B9" w:rsidRPr="004836C8" w:rsidRDefault="008A05B9" w:rsidP="00615B66">
            <w:pPr>
              <w:ind w:left="113" w:right="113"/>
              <w:jc w:val="center"/>
            </w:pPr>
            <w:r w:rsidRPr="004836C8">
              <w:rPr>
                <w:sz w:val="22"/>
                <w:szCs w:val="22"/>
              </w:rPr>
              <w:t>накопительная</w:t>
            </w:r>
          </w:p>
        </w:tc>
        <w:tc>
          <w:tcPr>
            <w:tcW w:w="3544" w:type="dxa"/>
          </w:tcPr>
          <w:p w:rsidR="008A05B9" w:rsidRDefault="008A05B9" w:rsidP="005F10CC">
            <w:pPr>
              <w:jc w:val="both"/>
            </w:pPr>
            <w:r w:rsidRPr="005864BE">
              <w:rPr>
                <w:sz w:val="22"/>
                <w:szCs w:val="22"/>
              </w:rPr>
              <w:t>- аналитические материалы по использованию ИКТ как средства информационного обеспечения, обучения и воспитания;</w:t>
            </w:r>
          </w:p>
          <w:p w:rsidR="008A05B9" w:rsidRPr="005864BE" w:rsidRDefault="008A05B9" w:rsidP="000B1A72">
            <w:pPr>
              <w:jc w:val="both"/>
            </w:pPr>
            <w:r w:rsidRPr="005864BE">
              <w:rPr>
                <w:sz w:val="22"/>
                <w:szCs w:val="22"/>
              </w:rPr>
              <w:t>- аналитические материалы мониторинга результативности внедрения технологии в образова</w:t>
            </w:r>
            <w:r>
              <w:rPr>
                <w:sz w:val="22"/>
                <w:szCs w:val="22"/>
              </w:rPr>
              <w:t>тельный процесс;</w:t>
            </w:r>
          </w:p>
          <w:p w:rsidR="008A05B9" w:rsidRPr="005864BE" w:rsidRDefault="008A05B9" w:rsidP="005F10CC">
            <w:pPr>
              <w:jc w:val="both"/>
            </w:pPr>
            <w:r>
              <w:rPr>
                <w:sz w:val="22"/>
                <w:szCs w:val="22"/>
              </w:rPr>
              <w:t>- р</w:t>
            </w:r>
            <w:r w:rsidRPr="005864BE">
              <w:rPr>
                <w:sz w:val="22"/>
                <w:szCs w:val="22"/>
              </w:rPr>
              <w:t xml:space="preserve">азработанные учебные и методические материалы </w:t>
            </w:r>
            <w:r w:rsidRPr="004836C8">
              <w:rPr>
                <w:sz w:val="22"/>
                <w:szCs w:val="22"/>
              </w:rPr>
              <w:t xml:space="preserve">по </w:t>
            </w:r>
            <w:r>
              <w:rPr>
                <w:sz w:val="22"/>
                <w:szCs w:val="22"/>
              </w:rPr>
              <w:t>применяемым современным образовательным технологиям</w:t>
            </w:r>
          </w:p>
          <w:p w:rsidR="008A05B9" w:rsidRPr="004836C8" w:rsidRDefault="008A05B9" w:rsidP="000B1A72">
            <w:pPr>
              <w:jc w:val="both"/>
            </w:pPr>
          </w:p>
        </w:tc>
      </w:tr>
      <w:tr w:rsidR="008A05B9" w:rsidRPr="004836C8" w:rsidTr="0043228D">
        <w:trPr>
          <w:cantSplit/>
          <w:trHeight w:val="517"/>
        </w:trPr>
        <w:tc>
          <w:tcPr>
            <w:tcW w:w="3686" w:type="dxa"/>
            <w:vMerge/>
          </w:tcPr>
          <w:p w:rsidR="008A05B9" w:rsidRPr="004836C8" w:rsidRDefault="008A05B9" w:rsidP="00615B66">
            <w:pPr>
              <w:jc w:val="both"/>
              <w:rPr>
                <w:b/>
              </w:rPr>
            </w:pPr>
          </w:p>
        </w:tc>
        <w:tc>
          <w:tcPr>
            <w:tcW w:w="6237" w:type="dxa"/>
          </w:tcPr>
          <w:p w:rsidR="008A05B9" w:rsidRPr="004836C8" w:rsidRDefault="00043E15" w:rsidP="00615B66">
            <w:pPr>
              <w:tabs>
                <w:tab w:val="left" w:pos="2415"/>
              </w:tabs>
              <w:jc w:val="both"/>
              <w:rPr>
                <w:b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  <w:r w:rsidR="008A05B9" w:rsidRPr="004836C8">
              <w:rPr>
                <w:b/>
                <w:bCs/>
                <w:sz w:val="22"/>
                <w:szCs w:val="22"/>
              </w:rPr>
              <w:t>.2. Теоретическое представление собственного педагогического опыта (</w:t>
            </w:r>
            <w:r w:rsidR="008A05B9">
              <w:rPr>
                <w:b/>
                <w:bCs/>
                <w:sz w:val="22"/>
                <w:szCs w:val="22"/>
              </w:rPr>
              <w:t>выступления на</w:t>
            </w:r>
            <w:r w:rsidR="008A05B9" w:rsidRPr="004836C8">
              <w:rPr>
                <w:b/>
                <w:bCs/>
                <w:sz w:val="22"/>
                <w:szCs w:val="22"/>
              </w:rPr>
              <w:t xml:space="preserve"> научно-практических конференци</w:t>
            </w:r>
            <w:r w:rsidR="008A05B9">
              <w:rPr>
                <w:b/>
                <w:bCs/>
                <w:sz w:val="22"/>
                <w:szCs w:val="22"/>
              </w:rPr>
              <w:t>ях</w:t>
            </w:r>
            <w:r w:rsidR="008A05B9" w:rsidRPr="004836C8">
              <w:rPr>
                <w:b/>
                <w:bCs/>
                <w:sz w:val="22"/>
                <w:szCs w:val="22"/>
              </w:rPr>
              <w:t>, педагогических чтени</w:t>
            </w:r>
            <w:r w:rsidR="008A05B9">
              <w:rPr>
                <w:b/>
                <w:bCs/>
                <w:sz w:val="22"/>
                <w:szCs w:val="22"/>
              </w:rPr>
              <w:t>ях;</w:t>
            </w:r>
            <w:r w:rsidR="008A05B9" w:rsidRPr="004836C8">
              <w:rPr>
                <w:b/>
                <w:bCs/>
                <w:sz w:val="22"/>
                <w:szCs w:val="22"/>
              </w:rPr>
              <w:t xml:space="preserve"> размещение материалов в сети Интернет и др.)</w:t>
            </w:r>
            <w:r w:rsidR="008A05B9">
              <w:rPr>
                <w:b/>
                <w:bCs/>
                <w:sz w:val="22"/>
                <w:szCs w:val="22"/>
              </w:rPr>
              <w:t>:</w:t>
            </w:r>
          </w:p>
          <w:p w:rsidR="008A05B9" w:rsidRPr="004836C8" w:rsidRDefault="008A05B9" w:rsidP="00615B66">
            <w:pPr>
              <w:rPr>
                <w:bCs/>
              </w:rPr>
            </w:pPr>
            <w:r w:rsidRPr="004836C8">
              <w:rPr>
                <w:bCs/>
                <w:sz w:val="22"/>
                <w:szCs w:val="22"/>
              </w:rPr>
              <w:t>- на уровне образовательной организации</w:t>
            </w:r>
          </w:p>
          <w:p w:rsidR="008A05B9" w:rsidRPr="004836C8" w:rsidRDefault="008A05B9" w:rsidP="00615B66">
            <w:pPr>
              <w:rPr>
                <w:bCs/>
              </w:rPr>
            </w:pPr>
            <w:r w:rsidRPr="004836C8">
              <w:rPr>
                <w:bCs/>
                <w:sz w:val="22"/>
                <w:szCs w:val="22"/>
              </w:rPr>
              <w:t>- на муниципальном уровне</w:t>
            </w:r>
          </w:p>
          <w:p w:rsidR="008A05B9" w:rsidRPr="004836C8" w:rsidRDefault="008A05B9" w:rsidP="00615B66">
            <w:pPr>
              <w:jc w:val="both"/>
              <w:rPr>
                <w:bCs/>
              </w:rPr>
            </w:pPr>
          </w:p>
        </w:tc>
        <w:tc>
          <w:tcPr>
            <w:tcW w:w="850" w:type="dxa"/>
          </w:tcPr>
          <w:p w:rsidR="008A05B9" w:rsidRPr="004836C8" w:rsidRDefault="008A05B9" w:rsidP="00615B66">
            <w:pPr>
              <w:jc w:val="center"/>
            </w:pPr>
          </w:p>
          <w:p w:rsidR="008A05B9" w:rsidRPr="004836C8" w:rsidRDefault="008A05B9" w:rsidP="00615B66">
            <w:pPr>
              <w:jc w:val="center"/>
            </w:pPr>
          </w:p>
          <w:p w:rsidR="008A05B9" w:rsidRPr="004836C8" w:rsidRDefault="008A05B9" w:rsidP="00615B66">
            <w:pPr>
              <w:jc w:val="center"/>
            </w:pPr>
          </w:p>
          <w:p w:rsidR="008A05B9" w:rsidRPr="004836C8" w:rsidRDefault="008A05B9" w:rsidP="00615B66">
            <w:pPr>
              <w:jc w:val="center"/>
            </w:pPr>
          </w:p>
          <w:p w:rsidR="008A05B9" w:rsidRPr="004836C8" w:rsidRDefault="008A05B9" w:rsidP="00615B66">
            <w:pPr>
              <w:jc w:val="center"/>
            </w:pPr>
            <w:r w:rsidRPr="004836C8">
              <w:rPr>
                <w:sz w:val="22"/>
                <w:szCs w:val="22"/>
              </w:rPr>
              <w:t>2</w:t>
            </w:r>
          </w:p>
          <w:p w:rsidR="008A05B9" w:rsidRPr="004836C8" w:rsidRDefault="008A05B9" w:rsidP="00615B66">
            <w:pPr>
              <w:jc w:val="center"/>
            </w:pPr>
            <w:r w:rsidRPr="004836C8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textDirection w:val="btLr"/>
          </w:tcPr>
          <w:p w:rsidR="008A05B9" w:rsidRPr="004836C8" w:rsidRDefault="008A05B9" w:rsidP="00615B66">
            <w:pPr>
              <w:ind w:left="113" w:right="113"/>
              <w:jc w:val="center"/>
            </w:pPr>
            <w:r w:rsidRPr="004836C8">
              <w:rPr>
                <w:sz w:val="22"/>
                <w:szCs w:val="22"/>
              </w:rPr>
              <w:t>накопительная</w:t>
            </w:r>
          </w:p>
        </w:tc>
        <w:tc>
          <w:tcPr>
            <w:tcW w:w="3544" w:type="dxa"/>
          </w:tcPr>
          <w:p w:rsidR="008A05B9" w:rsidRPr="004836C8" w:rsidRDefault="008A05B9" w:rsidP="00615B66">
            <w:pPr>
              <w:tabs>
                <w:tab w:val="num" w:pos="612"/>
              </w:tabs>
              <w:jc w:val="both"/>
            </w:pPr>
            <w:r w:rsidRPr="004836C8"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>к</w:t>
            </w:r>
            <w:r w:rsidRPr="004836C8">
              <w:rPr>
                <w:sz w:val="22"/>
                <w:szCs w:val="22"/>
              </w:rPr>
              <w:t>опии публикаций, титульных листов и оглавления (содержания) издания;</w:t>
            </w:r>
          </w:p>
          <w:p w:rsidR="008A05B9" w:rsidRPr="004836C8" w:rsidRDefault="008A05B9" w:rsidP="00970E63">
            <w:pPr>
              <w:tabs>
                <w:tab w:val="num" w:pos="612"/>
              </w:tabs>
              <w:jc w:val="both"/>
            </w:pPr>
            <w:r w:rsidRPr="004836C8">
              <w:rPr>
                <w:sz w:val="22"/>
                <w:szCs w:val="22"/>
              </w:rPr>
              <w:t xml:space="preserve">- ссылки на размещённые материалы в сети Интернет </w:t>
            </w:r>
          </w:p>
        </w:tc>
      </w:tr>
      <w:tr w:rsidR="008A05B9" w:rsidRPr="004836C8" w:rsidTr="0043228D">
        <w:trPr>
          <w:cantSplit/>
          <w:trHeight w:val="517"/>
        </w:trPr>
        <w:tc>
          <w:tcPr>
            <w:tcW w:w="3686" w:type="dxa"/>
            <w:vMerge/>
          </w:tcPr>
          <w:p w:rsidR="008A05B9" w:rsidRPr="004836C8" w:rsidRDefault="008A05B9" w:rsidP="00615B66">
            <w:pPr>
              <w:jc w:val="both"/>
              <w:rPr>
                <w:b/>
              </w:rPr>
            </w:pPr>
          </w:p>
        </w:tc>
        <w:tc>
          <w:tcPr>
            <w:tcW w:w="6237" w:type="dxa"/>
          </w:tcPr>
          <w:p w:rsidR="008A05B9" w:rsidRPr="004836C8" w:rsidRDefault="00043E15" w:rsidP="00615B66">
            <w:pPr>
              <w:jc w:val="both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  <w:r w:rsidR="008A05B9" w:rsidRPr="004836C8">
              <w:rPr>
                <w:b/>
                <w:bCs/>
                <w:sz w:val="22"/>
                <w:szCs w:val="22"/>
              </w:rPr>
              <w:t>.3. Практическое представление собственного педагогического опыта (</w:t>
            </w:r>
            <w:r w:rsidR="008A05B9">
              <w:rPr>
                <w:b/>
                <w:bCs/>
                <w:sz w:val="22"/>
                <w:szCs w:val="22"/>
              </w:rPr>
              <w:t xml:space="preserve">проведение </w:t>
            </w:r>
            <w:r w:rsidR="008A05B9" w:rsidRPr="004836C8">
              <w:rPr>
                <w:b/>
                <w:bCs/>
                <w:sz w:val="22"/>
                <w:szCs w:val="22"/>
              </w:rPr>
              <w:t>мастер-класс</w:t>
            </w:r>
            <w:r w:rsidR="008A05B9">
              <w:rPr>
                <w:b/>
                <w:bCs/>
                <w:sz w:val="22"/>
                <w:szCs w:val="22"/>
              </w:rPr>
              <w:t xml:space="preserve">ов, педагогических мастерских, открытых уроков; </w:t>
            </w:r>
            <w:r w:rsidR="008A05B9" w:rsidRPr="004836C8">
              <w:rPr>
                <w:b/>
                <w:bCs/>
                <w:sz w:val="22"/>
                <w:szCs w:val="22"/>
              </w:rPr>
              <w:t>выступления на педсоветах, заседаниях МО</w:t>
            </w:r>
            <w:r w:rsidR="008A05B9">
              <w:rPr>
                <w:b/>
                <w:bCs/>
                <w:sz w:val="22"/>
                <w:szCs w:val="22"/>
              </w:rPr>
              <w:t xml:space="preserve">, </w:t>
            </w:r>
            <w:r w:rsidR="008A05B9" w:rsidRPr="004836C8">
              <w:rPr>
                <w:b/>
                <w:bCs/>
                <w:sz w:val="22"/>
                <w:szCs w:val="22"/>
              </w:rPr>
              <w:t>семинарах и др.):</w:t>
            </w:r>
          </w:p>
          <w:p w:rsidR="008A05B9" w:rsidRPr="004836C8" w:rsidRDefault="008A05B9" w:rsidP="00615B66">
            <w:pPr>
              <w:rPr>
                <w:bCs/>
              </w:rPr>
            </w:pPr>
            <w:r w:rsidRPr="004836C8">
              <w:rPr>
                <w:bCs/>
                <w:sz w:val="22"/>
                <w:szCs w:val="22"/>
              </w:rPr>
              <w:t>- на уровне образовательной организации</w:t>
            </w:r>
          </w:p>
          <w:p w:rsidR="008A05B9" w:rsidRPr="004836C8" w:rsidRDefault="008A05B9" w:rsidP="00615B66">
            <w:pPr>
              <w:rPr>
                <w:bCs/>
              </w:rPr>
            </w:pPr>
            <w:r w:rsidRPr="004836C8">
              <w:rPr>
                <w:bCs/>
                <w:sz w:val="22"/>
                <w:szCs w:val="22"/>
              </w:rPr>
              <w:t>- на муниципальном уровне</w:t>
            </w:r>
          </w:p>
          <w:p w:rsidR="008A05B9" w:rsidRPr="004836C8" w:rsidRDefault="008A05B9" w:rsidP="00615B66">
            <w:pPr>
              <w:jc w:val="both"/>
              <w:rPr>
                <w:b/>
              </w:rPr>
            </w:pPr>
          </w:p>
        </w:tc>
        <w:tc>
          <w:tcPr>
            <w:tcW w:w="850" w:type="dxa"/>
          </w:tcPr>
          <w:p w:rsidR="008A05B9" w:rsidRPr="004836C8" w:rsidRDefault="008A05B9" w:rsidP="00615B66">
            <w:pPr>
              <w:jc w:val="center"/>
            </w:pPr>
          </w:p>
          <w:p w:rsidR="008A05B9" w:rsidRPr="004836C8" w:rsidRDefault="008A05B9" w:rsidP="00615B66">
            <w:pPr>
              <w:jc w:val="center"/>
            </w:pPr>
          </w:p>
          <w:p w:rsidR="008A05B9" w:rsidRPr="004836C8" w:rsidRDefault="008A05B9" w:rsidP="00615B66">
            <w:pPr>
              <w:jc w:val="center"/>
            </w:pPr>
          </w:p>
          <w:p w:rsidR="008A05B9" w:rsidRDefault="008A05B9" w:rsidP="00615B66">
            <w:pPr>
              <w:jc w:val="center"/>
            </w:pPr>
          </w:p>
          <w:p w:rsidR="008A05B9" w:rsidRPr="004836C8" w:rsidRDefault="008A05B9" w:rsidP="00615B66">
            <w:pPr>
              <w:jc w:val="center"/>
            </w:pPr>
          </w:p>
          <w:p w:rsidR="008A05B9" w:rsidRPr="004836C8" w:rsidRDefault="008A05B9" w:rsidP="00615B66">
            <w:pPr>
              <w:jc w:val="center"/>
            </w:pPr>
            <w:r w:rsidRPr="004836C8">
              <w:rPr>
                <w:sz w:val="22"/>
                <w:szCs w:val="22"/>
              </w:rPr>
              <w:t>2</w:t>
            </w:r>
          </w:p>
          <w:p w:rsidR="008A05B9" w:rsidRPr="004836C8" w:rsidRDefault="008A05B9" w:rsidP="00615B66">
            <w:pPr>
              <w:jc w:val="center"/>
            </w:pPr>
            <w:r w:rsidRPr="004836C8">
              <w:rPr>
                <w:sz w:val="22"/>
                <w:szCs w:val="22"/>
              </w:rPr>
              <w:t>3</w:t>
            </w:r>
          </w:p>
          <w:p w:rsidR="008A05B9" w:rsidRPr="004836C8" w:rsidRDefault="008A05B9" w:rsidP="00615B66">
            <w:pPr>
              <w:jc w:val="center"/>
            </w:pPr>
          </w:p>
        </w:tc>
        <w:tc>
          <w:tcPr>
            <w:tcW w:w="851" w:type="dxa"/>
            <w:textDirection w:val="btLr"/>
          </w:tcPr>
          <w:p w:rsidR="008A05B9" w:rsidRPr="004836C8" w:rsidRDefault="008A05B9" w:rsidP="00615B66">
            <w:pPr>
              <w:ind w:left="113" w:right="113"/>
              <w:jc w:val="center"/>
            </w:pPr>
            <w:r>
              <w:rPr>
                <w:sz w:val="22"/>
                <w:szCs w:val="22"/>
              </w:rPr>
              <w:t>накопительная</w:t>
            </w:r>
          </w:p>
        </w:tc>
        <w:tc>
          <w:tcPr>
            <w:tcW w:w="3544" w:type="dxa"/>
          </w:tcPr>
          <w:p w:rsidR="008A05B9" w:rsidRPr="004836C8" w:rsidRDefault="008A05B9" w:rsidP="007A499B">
            <w:pPr>
              <w:jc w:val="both"/>
            </w:pPr>
            <w:r>
              <w:rPr>
                <w:sz w:val="22"/>
                <w:szCs w:val="22"/>
              </w:rPr>
              <w:t>- д</w:t>
            </w:r>
            <w:r w:rsidRPr="004836C8">
              <w:rPr>
                <w:sz w:val="22"/>
                <w:szCs w:val="22"/>
              </w:rPr>
              <w:t xml:space="preserve">окументы, подтверждающие </w:t>
            </w:r>
            <w:r w:rsidRPr="004836C8">
              <w:rPr>
                <w:bCs/>
                <w:sz w:val="22"/>
                <w:szCs w:val="22"/>
              </w:rPr>
              <w:t>пра</w:t>
            </w:r>
            <w:r>
              <w:rPr>
                <w:bCs/>
                <w:sz w:val="22"/>
                <w:szCs w:val="22"/>
              </w:rPr>
              <w:t xml:space="preserve">ктическое представление педагогом </w:t>
            </w:r>
            <w:r w:rsidRPr="004836C8">
              <w:rPr>
                <w:bCs/>
                <w:sz w:val="22"/>
                <w:szCs w:val="22"/>
              </w:rPr>
              <w:t xml:space="preserve">собственного педагогического опыта: </w:t>
            </w:r>
            <w:r>
              <w:rPr>
                <w:bCs/>
                <w:sz w:val="22"/>
                <w:szCs w:val="22"/>
              </w:rPr>
              <w:t xml:space="preserve">протоколы </w:t>
            </w:r>
            <w:r w:rsidRPr="004836C8">
              <w:rPr>
                <w:sz w:val="22"/>
                <w:szCs w:val="22"/>
              </w:rPr>
              <w:t xml:space="preserve">педсоветов, заседаний МО, программ методических (научно-методических) мероприятий, отзывы, </w:t>
            </w:r>
            <w:r>
              <w:rPr>
                <w:sz w:val="22"/>
                <w:szCs w:val="22"/>
              </w:rPr>
              <w:t>справки, сертификаты и др.</w:t>
            </w:r>
          </w:p>
        </w:tc>
      </w:tr>
      <w:tr w:rsidR="008A05B9" w:rsidRPr="004836C8" w:rsidTr="0043228D">
        <w:trPr>
          <w:cantSplit/>
          <w:trHeight w:val="517"/>
        </w:trPr>
        <w:tc>
          <w:tcPr>
            <w:tcW w:w="3686" w:type="dxa"/>
            <w:vMerge/>
          </w:tcPr>
          <w:p w:rsidR="008A05B9" w:rsidRPr="004836C8" w:rsidRDefault="008A05B9" w:rsidP="00615B66">
            <w:pPr>
              <w:jc w:val="both"/>
              <w:rPr>
                <w:b/>
              </w:rPr>
            </w:pPr>
          </w:p>
        </w:tc>
        <w:tc>
          <w:tcPr>
            <w:tcW w:w="6237" w:type="dxa"/>
          </w:tcPr>
          <w:p w:rsidR="008A05B9" w:rsidRDefault="00043E15" w:rsidP="00615B66">
            <w:pPr>
              <w:jc w:val="both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  <w:r w:rsidR="008A05B9" w:rsidRPr="004836C8">
              <w:rPr>
                <w:b/>
                <w:bCs/>
                <w:sz w:val="22"/>
                <w:szCs w:val="22"/>
              </w:rPr>
              <w:t>.</w:t>
            </w:r>
            <w:r w:rsidR="008A05B9">
              <w:rPr>
                <w:b/>
                <w:bCs/>
                <w:sz w:val="22"/>
                <w:szCs w:val="22"/>
              </w:rPr>
              <w:t>4</w:t>
            </w:r>
            <w:r w:rsidR="008A05B9" w:rsidRPr="004836C8">
              <w:rPr>
                <w:b/>
                <w:bCs/>
                <w:sz w:val="22"/>
                <w:szCs w:val="22"/>
              </w:rPr>
              <w:t xml:space="preserve"> Активное участие в работе методических объединений педагогических работников</w:t>
            </w:r>
          </w:p>
          <w:p w:rsidR="008A05B9" w:rsidRPr="004836C8" w:rsidRDefault="008A05B9" w:rsidP="00250920">
            <w:pPr>
              <w:jc w:val="both"/>
              <w:rPr>
                <w:b/>
                <w:bCs/>
              </w:rPr>
            </w:pPr>
          </w:p>
        </w:tc>
        <w:tc>
          <w:tcPr>
            <w:tcW w:w="850" w:type="dxa"/>
          </w:tcPr>
          <w:p w:rsidR="008A05B9" w:rsidRDefault="008A05B9" w:rsidP="00250920">
            <w:pPr>
              <w:jc w:val="center"/>
            </w:pPr>
          </w:p>
          <w:p w:rsidR="008A05B9" w:rsidRPr="004836C8" w:rsidRDefault="008A05B9" w:rsidP="00250920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extDirection w:val="btLr"/>
          </w:tcPr>
          <w:p w:rsidR="008A05B9" w:rsidRPr="004836C8" w:rsidRDefault="008A05B9" w:rsidP="00615B66">
            <w:pPr>
              <w:ind w:left="113" w:right="113"/>
              <w:jc w:val="center"/>
            </w:pPr>
          </w:p>
        </w:tc>
        <w:tc>
          <w:tcPr>
            <w:tcW w:w="3544" w:type="dxa"/>
          </w:tcPr>
          <w:p w:rsidR="008A05B9" w:rsidRPr="004836C8" w:rsidRDefault="008A05B9" w:rsidP="00CD7C28">
            <w:pPr>
              <w:jc w:val="both"/>
            </w:pPr>
            <w:r>
              <w:rPr>
                <w:bCs/>
                <w:sz w:val="22"/>
                <w:szCs w:val="22"/>
              </w:rPr>
              <w:t xml:space="preserve">- протоколы заседаний методических объединений </w:t>
            </w:r>
            <w:r w:rsidRPr="004836C8">
              <w:rPr>
                <w:bCs/>
                <w:sz w:val="22"/>
                <w:szCs w:val="22"/>
              </w:rPr>
              <w:t xml:space="preserve"> </w:t>
            </w:r>
          </w:p>
        </w:tc>
      </w:tr>
      <w:tr w:rsidR="008A05B9" w:rsidRPr="004836C8" w:rsidTr="0043228D">
        <w:trPr>
          <w:cantSplit/>
          <w:trHeight w:val="471"/>
        </w:trPr>
        <w:tc>
          <w:tcPr>
            <w:tcW w:w="3686" w:type="dxa"/>
            <w:vMerge/>
          </w:tcPr>
          <w:p w:rsidR="008A05B9" w:rsidRPr="004836C8" w:rsidRDefault="008A05B9" w:rsidP="00615B66">
            <w:pPr>
              <w:jc w:val="both"/>
              <w:rPr>
                <w:b/>
              </w:rPr>
            </w:pPr>
          </w:p>
        </w:tc>
        <w:tc>
          <w:tcPr>
            <w:tcW w:w="6237" w:type="dxa"/>
          </w:tcPr>
          <w:p w:rsidR="008A05B9" w:rsidRPr="004836C8" w:rsidRDefault="008A05B9" w:rsidP="00615B66">
            <w:pPr>
              <w:jc w:val="both"/>
              <w:rPr>
                <w:b/>
                <w:bCs/>
              </w:rPr>
            </w:pPr>
            <w:r w:rsidRPr="004836C8">
              <w:rPr>
                <w:b/>
                <w:bCs/>
                <w:sz w:val="22"/>
                <w:szCs w:val="22"/>
              </w:rPr>
              <w:t xml:space="preserve">Итого по </w:t>
            </w:r>
            <w:r w:rsidR="00043E15">
              <w:rPr>
                <w:b/>
                <w:bCs/>
                <w:sz w:val="22"/>
                <w:szCs w:val="22"/>
              </w:rPr>
              <w:t>третьему</w:t>
            </w:r>
            <w:r w:rsidRPr="004836C8">
              <w:rPr>
                <w:b/>
                <w:bCs/>
                <w:sz w:val="22"/>
                <w:szCs w:val="22"/>
              </w:rPr>
              <w:t xml:space="preserve"> критерию:</w:t>
            </w:r>
          </w:p>
          <w:p w:rsidR="008A05B9" w:rsidRPr="00E03CD2" w:rsidRDefault="008A05B9" w:rsidP="006007ED">
            <w:pPr>
              <w:jc w:val="both"/>
            </w:pPr>
            <w:r w:rsidRPr="004836C8">
              <w:rPr>
                <w:sz w:val="22"/>
                <w:szCs w:val="22"/>
              </w:rPr>
              <w:t xml:space="preserve">(Наивысший балл: </w:t>
            </w:r>
            <w:r>
              <w:rPr>
                <w:sz w:val="22"/>
                <w:szCs w:val="22"/>
              </w:rPr>
              <w:t>22</w:t>
            </w:r>
            <w:r w:rsidRPr="004836C8">
              <w:rPr>
                <w:sz w:val="22"/>
                <w:szCs w:val="22"/>
              </w:rPr>
              <w:t>)</w:t>
            </w:r>
          </w:p>
        </w:tc>
        <w:tc>
          <w:tcPr>
            <w:tcW w:w="850" w:type="dxa"/>
          </w:tcPr>
          <w:p w:rsidR="008A05B9" w:rsidRPr="004836C8" w:rsidRDefault="008A05B9" w:rsidP="00615B66">
            <w:pPr>
              <w:jc w:val="center"/>
            </w:pPr>
          </w:p>
        </w:tc>
        <w:tc>
          <w:tcPr>
            <w:tcW w:w="851" w:type="dxa"/>
            <w:textDirection w:val="btLr"/>
          </w:tcPr>
          <w:p w:rsidR="008A05B9" w:rsidRPr="004836C8" w:rsidRDefault="008A05B9" w:rsidP="00615B66">
            <w:pPr>
              <w:ind w:left="113" w:right="113"/>
              <w:jc w:val="center"/>
            </w:pPr>
          </w:p>
        </w:tc>
        <w:tc>
          <w:tcPr>
            <w:tcW w:w="3544" w:type="dxa"/>
          </w:tcPr>
          <w:p w:rsidR="008A05B9" w:rsidRDefault="008A05B9" w:rsidP="00615B66">
            <w:pPr>
              <w:jc w:val="both"/>
            </w:pPr>
          </w:p>
          <w:p w:rsidR="008A05B9" w:rsidRPr="004836C8" w:rsidRDefault="008A05B9" w:rsidP="00615B66">
            <w:pPr>
              <w:jc w:val="both"/>
            </w:pPr>
          </w:p>
        </w:tc>
      </w:tr>
      <w:tr w:rsidR="008A05B9" w:rsidRPr="004836C8" w:rsidTr="0043228D">
        <w:trPr>
          <w:cantSplit/>
          <w:trHeight w:val="414"/>
        </w:trPr>
        <w:tc>
          <w:tcPr>
            <w:tcW w:w="3686" w:type="dxa"/>
          </w:tcPr>
          <w:p w:rsidR="008A05B9" w:rsidRPr="004836C8" w:rsidRDefault="008A05B9" w:rsidP="00271C5F">
            <w:pPr>
              <w:jc w:val="both"/>
              <w:rPr>
                <w:b/>
              </w:rPr>
            </w:pPr>
            <w:r w:rsidRPr="004836C8">
              <w:rPr>
                <w:sz w:val="22"/>
                <w:szCs w:val="22"/>
              </w:rPr>
              <w:t xml:space="preserve">Наивысший балл по всем критериям – </w:t>
            </w:r>
            <w:r w:rsidR="00271C5F">
              <w:rPr>
                <w:sz w:val="22"/>
                <w:szCs w:val="22"/>
              </w:rPr>
              <w:t>39</w:t>
            </w:r>
          </w:p>
        </w:tc>
        <w:tc>
          <w:tcPr>
            <w:tcW w:w="6237" w:type="dxa"/>
          </w:tcPr>
          <w:p w:rsidR="008A05B9" w:rsidRPr="004836C8" w:rsidRDefault="008A05B9" w:rsidP="00615B66">
            <w:pPr>
              <w:jc w:val="both"/>
              <w:rPr>
                <w:b/>
                <w:bCs/>
              </w:rPr>
            </w:pPr>
            <w:r w:rsidRPr="004836C8">
              <w:rPr>
                <w:b/>
                <w:bCs/>
                <w:sz w:val="22"/>
                <w:szCs w:val="22"/>
              </w:rPr>
              <w:t>ВСЕГО (количество баллов):</w:t>
            </w:r>
          </w:p>
        </w:tc>
        <w:tc>
          <w:tcPr>
            <w:tcW w:w="1701" w:type="dxa"/>
            <w:gridSpan w:val="2"/>
          </w:tcPr>
          <w:p w:rsidR="008A05B9" w:rsidRPr="004836C8" w:rsidRDefault="008A05B9" w:rsidP="00615B66">
            <w:pPr>
              <w:jc w:val="center"/>
            </w:pPr>
          </w:p>
        </w:tc>
        <w:tc>
          <w:tcPr>
            <w:tcW w:w="3544" w:type="dxa"/>
          </w:tcPr>
          <w:p w:rsidR="008A05B9" w:rsidRPr="004836C8" w:rsidRDefault="008A05B9" w:rsidP="00615B66">
            <w:pPr>
              <w:jc w:val="both"/>
            </w:pPr>
          </w:p>
        </w:tc>
      </w:tr>
    </w:tbl>
    <w:p w:rsidR="00DF36BA" w:rsidRPr="004836C8" w:rsidRDefault="00A46244" w:rsidP="00DF36BA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*- </w:t>
      </w:r>
      <w:r w:rsidRPr="00496959">
        <w:rPr>
          <w:sz w:val="22"/>
          <w:szCs w:val="22"/>
        </w:rPr>
        <w:t xml:space="preserve">если обучающийся - победитель или призёр </w:t>
      </w:r>
      <w:r>
        <w:rPr>
          <w:sz w:val="22"/>
          <w:szCs w:val="22"/>
        </w:rPr>
        <w:t>– дополнительно засчитывается 0,5 балла</w:t>
      </w:r>
    </w:p>
    <w:p w:rsidR="00A46244" w:rsidRDefault="00A46244" w:rsidP="00A46244">
      <w:pPr>
        <w:jc w:val="both"/>
        <w:rPr>
          <w:sz w:val="22"/>
          <w:szCs w:val="22"/>
        </w:rPr>
      </w:pPr>
      <w:r w:rsidRPr="00496959">
        <w:rPr>
          <w:sz w:val="22"/>
          <w:szCs w:val="22"/>
        </w:rPr>
        <w:t>**- если</w:t>
      </w:r>
      <w:r>
        <w:rPr>
          <w:sz w:val="22"/>
          <w:szCs w:val="22"/>
        </w:rPr>
        <w:t xml:space="preserve"> опыт представлен на региональном или федеральном уровне – дополнительно засчитывается 3 балла </w:t>
      </w:r>
    </w:p>
    <w:p w:rsidR="00DF36BA" w:rsidRPr="004836C8" w:rsidRDefault="00DF36BA" w:rsidP="00DF36BA">
      <w:pPr>
        <w:jc w:val="both"/>
        <w:rPr>
          <w:bCs/>
          <w:sz w:val="22"/>
          <w:szCs w:val="22"/>
        </w:rPr>
      </w:pPr>
      <w:r w:rsidRPr="004836C8">
        <w:rPr>
          <w:sz w:val="22"/>
          <w:szCs w:val="22"/>
        </w:rPr>
        <w:t>*</w:t>
      </w:r>
      <w:r w:rsidR="00A46244" w:rsidRPr="004836C8">
        <w:rPr>
          <w:sz w:val="22"/>
          <w:szCs w:val="22"/>
        </w:rPr>
        <w:t>**</w:t>
      </w:r>
      <w:r w:rsidRPr="004836C8">
        <w:rPr>
          <w:sz w:val="22"/>
          <w:szCs w:val="22"/>
        </w:rPr>
        <w:t xml:space="preserve">- если аттестуемый </w:t>
      </w:r>
      <w:r w:rsidRPr="004836C8">
        <w:rPr>
          <w:bCs/>
          <w:sz w:val="22"/>
          <w:szCs w:val="22"/>
        </w:rPr>
        <w:t xml:space="preserve">осуществлял экспертную деятельность при аттестации педагогических работников на квалификационную категорию – дополнительно засчитывается 3 балла </w:t>
      </w:r>
    </w:p>
    <w:p w:rsidR="00DF36BA" w:rsidRPr="004836C8" w:rsidRDefault="00DF36BA" w:rsidP="00DF36BA">
      <w:pPr>
        <w:jc w:val="both"/>
        <w:rPr>
          <w:sz w:val="22"/>
          <w:szCs w:val="22"/>
        </w:rPr>
      </w:pPr>
      <w:r w:rsidRPr="004836C8">
        <w:rPr>
          <w:sz w:val="22"/>
          <w:szCs w:val="22"/>
        </w:rPr>
        <w:t>**</w:t>
      </w:r>
      <w:r w:rsidR="00A46244" w:rsidRPr="004836C8">
        <w:rPr>
          <w:sz w:val="22"/>
          <w:szCs w:val="22"/>
        </w:rPr>
        <w:t>**</w:t>
      </w:r>
      <w:r w:rsidRPr="004836C8">
        <w:rPr>
          <w:sz w:val="22"/>
          <w:szCs w:val="22"/>
        </w:rPr>
        <w:t>- если у аттестуемого имеется статус и результаты деятельности наставника – дополнительно засчитывается 2 балла (при наличии подтверждающих документов)</w:t>
      </w:r>
    </w:p>
    <w:p w:rsidR="00074361" w:rsidRPr="004836C8" w:rsidRDefault="00074361" w:rsidP="00074361">
      <w:pPr>
        <w:jc w:val="both"/>
        <w:rPr>
          <w:sz w:val="22"/>
          <w:szCs w:val="22"/>
        </w:rPr>
      </w:pPr>
      <w:r w:rsidRPr="00335A12">
        <w:rPr>
          <w:sz w:val="22"/>
          <w:szCs w:val="22"/>
        </w:rPr>
        <w:t xml:space="preserve">***** - если аттестуемый участвовал в составе жюри конкурсов, соревнований, смотров-конкурсов профессионального мастерства, включая чемпионаты Всероссийского движения по профессиональному мастерству «Профессионалы» – дополнительно засчитывается 2 балла </w:t>
      </w:r>
    </w:p>
    <w:p w:rsidR="00DF36BA" w:rsidRPr="004836C8" w:rsidRDefault="00DF36BA" w:rsidP="00DF36BA">
      <w:pPr>
        <w:jc w:val="both"/>
        <w:rPr>
          <w:bCs/>
          <w:sz w:val="22"/>
          <w:szCs w:val="22"/>
        </w:rPr>
      </w:pPr>
      <w:r w:rsidRPr="004836C8">
        <w:rPr>
          <w:sz w:val="22"/>
          <w:szCs w:val="22"/>
        </w:rPr>
        <w:t>***</w:t>
      </w:r>
      <w:r w:rsidR="00074361" w:rsidRPr="00335A12">
        <w:rPr>
          <w:sz w:val="22"/>
          <w:szCs w:val="22"/>
        </w:rPr>
        <w:t>*</w:t>
      </w:r>
      <w:r w:rsidR="00A46244" w:rsidRPr="004836C8">
        <w:rPr>
          <w:sz w:val="22"/>
          <w:szCs w:val="22"/>
        </w:rPr>
        <w:t>**</w:t>
      </w:r>
      <w:r w:rsidRPr="004836C8">
        <w:rPr>
          <w:sz w:val="22"/>
          <w:szCs w:val="22"/>
        </w:rPr>
        <w:t>- если аттестуемый</w:t>
      </w:r>
      <w:r w:rsidRPr="004836C8">
        <w:rPr>
          <w:b/>
          <w:bCs/>
          <w:sz w:val="22"/>
          <w:szCs w:val="22"/>
        </w:rPr>
        <w:t xml:space="preserve"> </w:t>
      </w:r>
      <w:r w:rsidR="00E3414A">
        <w:rPr>
          <w:b/>
          <w:bCs/>
          <w:sz w:val="22"/>
          <w:szCs w:val="22"/>
        </w:rPr>
        <w:t xml:space="preserve">в </w:t>
      </w:r>
      <w:proofErr w:type="spellStart"/>
      <w:r w:rsidR="00E3414A">
        <w:rPr>
          <w:b/>
          <w:bCs/>
          <w:sz w:val="22"/>
          <w:szCs w:val="22"/>
        </w:rPr>
        <w:t>межаттестационный</w:t>
      </w:r>
      <w:proofErr w:type="spellEnd"/>
      <w:r w:rsidR="00E3414A">
        <w:rPr>
          <w:b/>
          <w:bCs/>
          <w:sz w:val="22"/>
          <w:szCs w:val="22"/>
        </w:rPr>
        <w:t xml:space="preserve"> период </w:t>
      </w:r>
      <w:r w:rsidRPr="004836C8">
        <w:rPr>
          <w:bCs/>
          <w:sz w:val="22"/>
          <w:szCs w:val="22"/>
        </w:rPr>
        <w:t xml:space="preserve">освоил дополнительные профессиональные программы повышения квалификации в объеме: </w:t>
      </w:r>
    </w:p>
    <w:p w:rsidR="00DF36BA" w:rsidRPr="004836C8" w:rsidRDefault="00DF36BA" w:rsidP="00DF36BA">
      <w:pPr>
        <w:jc w:val="both"/>
        <w:rPr>
          <w:bCs/>
          <w:sz w:val="22"/>
          <w:szCs w:val="22"/>
        </w:rPr>
      </w:pPr>
      <w:r w:rsidRPr="004836C8">
        <w:rPr>
          <w:bCs/>
          <w:sz w:val="22"/>
          <w:szCs w:val="22"/>
        </w:rPr>
        <w:t xml:space="preserve">- 16 часов - </w:t>
      </w:r>
      <w:r w:rsidRPr="004836C8">
        <w:rPr>
          <w:sz w:val="22"/>
          <w:szCs w:val="22"/>
        </w:rPr>
        <w:t>дополнительно засчитывается 0,5 балла</w:t>
      </w:r>
    </w:p>
    <w:p w:rsidR="00DF36BA" w:rsidRPr="004836C8" w:rsidRDefault="00DF36BA" w:rsidP="00DF36BA">
      <w:pPr>
        <w:jc w:val="both"/>
        <w:rPr>
          <w:bCs/>
          <w:sz w:val="22"/>
          <w:szCs w:val="22"/>
        </w:rPr>
      </w:pPr>
      <w:r w:rsidRPr="004836C8">
        <w:rPr>
          <w:bCs/>
          <w:sz w:val="22"/>
          <w:szCs w:val="22"/>
        </w:rPr>
        <w:t xml:space="preserve">- 24 часа - </w:t>
      </w:r>
      <w:r w:rsidRPr="004836C8">
        <w:rPr>
          <w:sz w:val="22"/>
          <w:szCs w:val="22"/>
        </w:rPr>
        <w:t>дополнительно засчитывается  1 балл</w:t>
      </w:r>
    </w:p>
    <w:p w:rsidR="00DF36BA" w:rsidRPr="004836C8" w:rsidRDefault="00DF36BA" w:rsidP="00DF36BA">
      <w:pPr>
        <w:jc w:val="both"/>
        <w:rPr>
          <w:bCs/>
          <w:sz w:val="22"/>
          <w:szCs w:val="22"/>
        </w:rPr>
      </w:pPr>
      <w:r w:rsidRPr="004836C8">
        <w:rPr>
          <w:bCs/>
          <w:sz w:val="22"/>
          <w:szCs w:val="22"/>
        </w:rPr>
        <w:t>- 36 часов</w:t>
      </w:r>
      <w:r w:rsidRPr="004836C8">
        <w:rPr>
          <w:sz w:val="22"/>
          <w:szCs w:val="22"/>
        </w:rPr>
        <w:t xml:space="preserve"> - дополнительно засчитывается 1,5 балла</w:t>
      </w:r>
    </w:p>
    <w:p w:rsidR="00DF36BA" w:rsidRPr="004836C8" w:rsidRDefault="00DF36BA" w:rsidP="00DF36BA">
      <w:pPr>
        <w:jc w:val="both"/>
        <w:rPr>
          <w:bCs/>
          <w:sz w:val="22"/>
          <w:szCs w:val="22"/>
        </w:rPr>
      </w:pPr>
      <w:r w:rsidRPr="004836C8">
        <w:rPr>
          <w:bCs/>
          <w:sz w:val="22"/>
          <w:szCs w:val="22"/>
        </w:rPr>
        <w:t>- 72 часа -</w:t>
      </w:r>
      <w:r w:rsidRPr="004836C8">
        <w:rPr>
          <w:sz w:val="22"/>
          <w:szCs w:val="22"/>
        </w:rPr>
        <w:t xml:space="preserve"> дополнительно засчитывается 3 балла</w:t>
      </w:r>
    </w:p>
    <w:p w:rsidR="00DF36BA" w:rsidRPr="004836C8" w:rsidRDefault="00DF36BA" w:rsidP="00DF36BA">
      <w:pPr>
        <w:jc w:val="both"/>
        <w:rPr>
          <w:bCs/>
          <w:sz w:val="22"/>
          <w:szCs w:val="22"/>
        </w:rPr>
      </w:pPr>
      <w:r w:rsidRPr="004836C8">
        <w:rPr>
          <w:bCs/>
          <w:sz w:val="22"/>
          <w:szCs w:val="22"/>
        </w:rPr>
        <w:t>- свыше 72 часов</w:t>
      </w:r>
      <w:r w:rsidRPr="004836C8">
        <w:rPr>
          <w:sz w:val="22"/>
          <w:szCs w:val="22"/>
        </w:rPr>
        <w:t xml:space="preserve"> - дополнительно засчитывается 4 балла</w:t>
      </w:r>
    </w:p>
    <w:p w:rsidR="00DF36BA" w:rsidRPr="004836C8" w:rsidRDefault="00DF36BA" w:rsidP="00DF36BA">
      <w:pPr>
        <w:jc w:val="both"/>
        <w:rPr>
          <w:bCs/>
          <w:sz w:val="22"/>
          <w:szCs w:val="22"/>
        </w:rPr>
      </w:pPr>
      <w:r w:rsidRPr="004836C8">
        <w:rPr>
          <w:bCs/>
          <w:sz w:val="22"/>
          <w:szCs w:val="22"/>
        </w:rPr>
        <w:t xml:space="preserve">(суммарное количество часов) – по избирательной системе </w:t>
      </w:r>
    </w:p>
    <w:p w:rsidR="00DF36BA" w:rsidRPr="004836C8" w:rsidRDefault="00DF36BA" w:rsidP="00DF36BA">
      <w:pPr>
        <w:jc w:val="both"/>
        <w:rPr>
          <w:bCs/>
          <w:sz w:val="22"/>
          <w:szCs w:val="22"/>
        </w:rPr>
      </w:pPr>
      <w:r w:rsidRPr="004836C8">
        <w:rPr>
          <w:bCs/>
          <w:sz w:val="22"/>
          <w:szCs w:val="22"/>
        </w:rPr>
        <w:t>***</w:t>
      </w:r>
      <w:r w:rsidR="00074361" w:rsidRPr="00335A12">
        <w:rPr>
          <w:sz w:val="22"/>
          <w:szCs w:val="22"/>
        </w:rPr>
        <w:t>*</w:t>
      </w:r>
      <w:r w:rsidRPr="004836C8">
        <w:rPr>
          <w:bCs/>
          <w:sz w:val="22"/>
          <w:szCs w:val="22"/>
        </w:rPr>
        <w:t>*</w:t>
      </w:r>
      <w:r w:rsidR="00A46244" w:rsidRPr="004836C8">
        <w:rPr>
          <w:sz w:val="22"/>
          <w:szCs w:val="22"/>
        </w:rPr>
        <w:t>**</w:t>
      </w:r>
      <w:r w:rsidRPr="004836C8">
        <w:rPr>
          <w:bCs/>
          <w:sz w:val="22"/>
          <w:szCs w:val="22"/>
        </w:rPr>
        <w:t xml:space="preserve">- </w:t>
      </w:r>
      <w:r w:rsidRPr="004836C8">
        <w:rPr>
          <w:sz w:val="22"/>
          <w:szCs w:val="22"/>
        </w:rPr>
        <w:t>если аттестуемый</w:t>
      </w:r>
      <w:r w:rsidRPr="004836C8">
        <w:rPr>
          <w:b/>
          <w:bCs/>
          <w:sz w:val="22"/>
          <w:szCs w:val="22"/>
        </w:rPr>
        <w:t xml:space="preserve"> </w:t>
      </w:r>
      <w:r w:rsidRPr="004836C8">
        <w:rPr>
          <w:bCs/>
          <w:sz w:val="22"/>
          <w:szCs w:val="22"/>
        </w:rPr>
        <w:t>освоил индивидуальный образовательный маршрут (ИОМ) - при наличии сертификата дополнительно засчитывается 4 балла</w:t>
      </w:r>
    </w:p>
    <w:p w:rsidR="00DF36BA" w:rsidRPr="004836C8" w:rsidRDefault="00DF36BA" w:rsidP="00DF36BA">
      <w:pPr>
        <w:jc w:val="both"/>
        <w:rPr>
          <w:bCs/>
          <w:sz w:val="22"/>
          <w:szCs w:val="22"/>
        </w:rPr>
      </w:pPr>
      <w:r w:rsidRPr="004836C8">
        <w:rPr>
          <w:bCs/>
          <w:sz w:val="22"/>
          <w:szCs w:val="22"/>
        </w:rPr>
        <w:t>***</w:t>
      </w:r>
      <w:r w:rsidR="00074361" w:rsidRPr="00335A12">
        <w:rPr>
          <w:sz w:val="22"/>
          <w:szCs w:val="22"/>
        </w:rPr>
        <w:t>*</w:t>
      </w:r>
      <w:r w:rsidRPr="004836C8">
        <w:rPr>
          <w:bCs/>
          <w:sz w:val="22"/>
          <w:szCs w:val="22"/>
        </w:rPr>
        <w:t>**</w:t>
      </w:r>
      <w:r w:rsidR="00A46244" w:rsidRPr="004836C8">
        <w:rPr>
          <w:sz w:val="22"/>
          <w:szCs w:val="22"/>
        </w:rPr>
        <w:t>**</w:t>
      </w:r>
      <w:r w:rsidRPr="004836C8">
        <w:rPr>
          <w:bCs/>
          <w:sz w:val="22"/>
          <w:szCs w:val="22"/>
        </w:rPr>
        <w:t xml:space="preserve">- признание результатов профессиональной деятельности педагогической общественностью (грамоты, благодарственные письма за образовательную (воспитательную) деятельность в </w:t>
      </w:r>
      <w:proofErr w:type="spellStart"/>
      <w:r w:rsidRPr="004836C8">
        <w:rPr>
          <w:bCs/>
          <w:sz w:val="22"/>
          <w:szCs w:val="22"/>
        </w:rPr>
        <w:t>межаттестационный</w:t>
      </w:r>
      <w:proofErr w:type="spellEnd"/>
      <w:r w:rsidRPr="004836C8">
        <w:rPr>
          <w:bCs/>
          <w:sz w:val="22"/>
          <w:szCs w:val="22"/>
        </w:rPr>
        <w:t xml:space="preserve"> период) – дополнительно засчитывается 2 балла</w:t>
      </w:r>
    </w:p>
    <w:p w:rsidR="00DF36BA" w:rsidRPr="004836C8" w:rsidRDefault="00DF36BA" w:rsidP="00DF36BA">
      <w:pPr>
        <w:jc w:val="both"/>
        <w:rPr>
          <w:b/>
          <w:sz w:val="22"/>
          <w:szCs w:val="22"/>
        </w:rPr>
      </w:pPr>
    </w:p>
    <w:p w:rsidR="00DF36BA" w:rsidRPr="004836C8" w:rsidRDefault="00DF36BA" w:rsidP="00DF36BA">
      <w:pPr>
        <w:jc w:val="both"/>
        <w:rPr>
          <w:b/>
          <w:sz w:val="22"/>
          <w:szCs w:val="22"/>
        </w:rPr>
      </w:pPr>
      <w:r w:rsidRPr="004836C8">
        <w:rPr>
          <w:b/>
          <w:sz w:val="22"/>
          <w:szCs w:val="22"/>
        </w:rPr>
        <w:t>Шкала оценки:</w:t>
      </w:r>
    </w:p>
    <w:p w:rsidR="00DF36BA" w:rsidRPr="004836C8" w:rsidRDefault="004D123F" w:rsidP="00DF36BA">
      <w:pPr>
        <w:jc w:val="both"/>
        <w:rPr>
          <w:sz w:val="22"/>
          <w:szCs w:val="22"/>
        </w:rPr>
      </w:pPr>
      <w:r>
        <w:rPr>
          <w:sz w:val="22"/>
          <w:szCs w:val="22"/>
        </w:rPr>
        <w:t>Первая</w:t>
      </w:r>
      <w:r w:rsidR="00DF36BA" w:rsidRPr="004836C8">
        <w:rPr>
          <w:sz w:val="22"/>
          <w:szCs w:val="22"/>
        </w:rPr>
        <w:t xml:space="preserve"> квалификационная категория – </w:t>
      </w:r>
      <w:r w:rsidR="00271C5F">
        <w:rPr>
          <w:sz w:val="22"/>
          <w:szCs w:val="22"/>
        </w:rPr>
        <w:t>39</w:t>
      </w:r>
      <w:r w:rsidR="00DF36BA" w:rsidRPr="004836C8">
        <w:rPr>
          <w:sz w:val="22"/>
          <w:szCs w:val="22"/>
        </w:rPr>
        <w:t xml:space="preserve"> балл</w:t>
      </w:r>
      <w:r w:rsidR="00271C5F">
        <w:rPr>
          <w:sz w:val="22"/>
          <w:szCs w:val="22"/>
        </w:rPr>
        <w:t>ов</w:t>
      </w:r>
      <w:r w:rsidR="00DF36BA" w:rsidRPr="004836C8">
        <w:rPr>
          <w:sz w:val="22"/>
          <w:szCs w:val="22"/>
        </w:rPr>
        <w:t xml:space="preserve"> и более            </w:t>
      </w:r>
    </w:p>
    <w:p w:rsidR="00DF36BA" w:rsidRPr="004836C8" w:rsidRDefault="00DF36BA" w:rsidP="00DF36BA">
      <w:pPr>
        <w:jc w:val="both"/>
        <w:rPr>
          <w:sz w:val="22"/>
          <w:szCs w:val="22"/>
        </w:rPr>
      </w:pPr>
    </w:p>
    <w:p w:rsidR="00DF36BA" w:rsidRPr="004836C8" w:rsidRDefault="00DF36BA" w:rsidP="00DF36BA">
      <w:pPr>
        <w:pStyle w:val="a3"/>
        <w:tabs>
          <w:tab w:val="left" w:pos="14728"/>
        </w:tabs>
        <w:spacing w:after="0"/>
        <w:rPr>
          <w:rFonts w:cs="Times New Roman"/>
          <w:color w:val="auto"/>
          <w:sz w:val="22"/>
          <w:szCs w:val="22"/>
          <w:lang w:val="ru-RU"/>
        </w:rPr>
      </w:pPr>
      <w:r w:rsidRPr="004836C8">
        <w:rPr>
          <w:rFonts w:cs="Times New Roman"/>
          <w:color w:val="auto"/>
          <w:sz w:val="22"/>
          <w:szCs w:val="22"/>
          <w:lang w:val="ru-RU"/>
        </w:rPr>
        <w:t>Подписи:</w:t>
      </w:r>
    </w:p>
    <w:p w:rsidR="00DF36BA" w:rsidRPr="004836C8" w:rsidRDefault="00DF36BA" w:rsidP="00DF36BA">
      <w:pPr>
        <w:pStyle w:val="a3"/>
        <w:tabs>
          <w:tab w:val="left" w:pos="14728"/>
        </w:tabs>
        <w:spacing w:after="0"/>
        <w:rPr>
          <w:rFonts w:cs="Times New Roman"/>
          <w:color w:val="auto"/>
          <w:sz w:val="22"/>
          <w:szCs w:val="22"/>
          <w:lang w:val="ru-RU"/>
        </w:rPr>
      </w:pPr>
      <w:r w:rsidRPr="004836C8">
        <w:rPr>
          <w:rFonts w:cs="Times New Roman"/>
          <w:color w:val="auto"/>
          <w:sz w:val="22"/>
          <w:szCs w:val="22"/>
          <w:lang w:val="ru-RU"/>
        </w:rPr>
        <w:t>Эксперт ________________________/___________________/</w:t>
      </w:r>
    </w:p>
    <w:p w:rsidR="00DF36BA" w:rsidRPr="004836C8" w:rsidRDefault="00DF36BA" w:rsidP="00DF36BA">
      <w:pPr>
        <w:pStyle w:val="a3"/>
        <w:tabs>
          <w:tab w:val="left" w:pos="14728"/>
        </w:tabs>
        <w:spacing w:after="0"/>
        <w:rPr>
          <w:rFonts w:cs="Times New Roman"/>
          <w:b/>
          <w:color w:val="auto"/>
          <w:sz w:val="22"/>
          <w:szCs w:val="22"/>
        </w:rPr>
      </w:pPr>
      <w:proofErr w:type="spellStart"/>
      <w:r w:rsidRPr="004836C8">
        <w:rPr>
          <w:rFonts w:cs="Times New Roman"/>
          <w:color w:val="auto"/>
          <w:sz w:val="22"/>
          <w:szCs w:val="22"/>
        </w:rPr>
        <w:t>Аттестуемый</w:t>
      </w:r>
      <w:proofErr w:type="spellEnd"/>
      <w:r w:rsidRPr="004836C8">
        <w:rPr>
          <w:rFonts w:cs="Times New Roman"/>
          <w:color w:val="auto"/>
          <w:sz w:val="22"/>
          <w:szCs w:val="22"/>
        </w:rPr>
        <w:t xml:space="preserve"> ____________________/___________________/</w:t>
      </w:r>
    </w:p>
    <w:p w:rsidR="002E3749" w:rsidRDefault="002E3749"/>
    <w:sectPr w:rsidR="002E3749" w:rsidSect="0043228D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drawingGridHorizontalSpacing w:val="120"/>
  <w:displayHorizontalDrawingGridEvery w:val="2"/>
  <w:characterSpacingControl w:val="doNotCompress"/>
  <w:compat/>
  <w:rsids>
    <w:rsidRoot w:val="00DF36BA"/>
    <w:rsid w:val="00006552"/>
    <w:rsid w:val="00043E15"/>
    <w:rsid w:val="00056C12"/>
    <w:rsid w:val="00074361"/>
    <w:rsid w:val="000B1A72"/>
    <w:rsid w:val="000E2C20"/>
    <w:rsid w:val="000F7494"/>
    <w:rsid w:val="00113211"/>
    <w:rsid w:val="001813C7"/>
    <w:rsid w:val="00211CCA"/>
    <w:rsid w:val="00250920"/>
    <w:rsid w:val="00267888"/>
    <w:rsid w:val="00271C5F"/>
    <w:rsid w:val="002B2A56"/>
    <w:rsid w:val="002E3749"/>
    <w:rsid w:val="003266B4"/>
    <w:rsid w:val="003A7E03"/>
    <w:rsid w:val="00402D0B"/>
    <w:rsid w:val="0043228D"/>
    <w:rsid w:val="00454D6F"/>
    <w:rsid w:val="00466B27"/>
    <w:rsid w:val="004B031A"/>
    <w:rsid w:val="004D123F"/>
    <w:rsid w:val="00512C31"/>
    <w:rsid w:val="005F10CC"/>
    <w:rsid w:val="006007ED"/>
    <w:rsid w:val="006C30D8"/>
    <w:rsid w:val="006D6100"/>
    <w:rsid w:val="006E3625"/>
    <w:rsid w:val="007A499B"/>
    <w:rsid w:val="007C55CD"/>
    <w:rsid w:val="008A05B9"/>
    <w:rsid w:val="008A5467"/>
    <w:rsid w:val="0092073E"/>
    <w:rsid w:val="00970E63"/>
    <w:rsid w:val="009B7920"/>
    <w:rsid w:val="00A46244"/>
    <w:rsid w:val="00A67A53"/>
    <w:rsid w:val="00A92CCC"/>
    <w:rsid w:val="00C129F6"/>
    <w:rsid w:val="00C45DE8"/>
    <w:rsid w:val="00CD7C28"/>
    <w:rsid w:val="00D80CF5"/>
    <w:rsid w:val="00DA4B2B"/>
    <w:rsid w:val="00DF020F"/>
    <w:rsid w:val="00DF36BA"/>
    <w:rsid w:val="00E03CD2"/>
    <w:rsid w:val="00E3414A"/>
    <w:rsid w:val="00E6100E"/>
    <w:rsid w:val="00E95499"/>
    <w:rsid w:val="00EA4763"/>
    <w:rsid w:val="00EA7758"/>
    <w:rsid w:val="00F36B3B"/>
    <w:rsid w:val="00F51603"/>
    <w:rsid w:val="00FF27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6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F36BA"/>
    <w:pPr>
      <w:widowControl w:val="0"/>
      <w:suppressAutoHyphens/>
      <w:spacing w:after="283"/>
    </w:pPr>
    <w:rPr>
      <w:rFonts w:eastAsia="Lucida Sans Unicode" w:cs="Tahoma"/>
      <w:color w:val="000000"/>
      <w:lang w:val="en-US" w:eastAsia="en-US" w:bidi="en-US"/>
    </w:rPr>
  </w:style>
  <w:style w:type="character" w:customStyle="1" w:styleId="a4">
    <w:name w:val="Основной текст Знак"/>
    <w:basedOn w:val="a0"/>
    <w:link w:val="a3"/>
    <w:rsid w:val="00DF36BA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1248</Words>
  <Characters>7117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2025-11-10T08:19:00Z</cp:lastPrinted>
  <dcterms:created xsi:type="dcterms:W3CDTF">2026-02-26T05:10:00Z</dcterms:created>
  <dcterms:modified xsi:type="dcterms:W3CDTF">2026-02-26T05:10:00Z</dcterms:modified>
</cp:coreProperties>
</file>